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E3FDD" w14:textId="62BA469E" w:rsidR="00ED0A40" w:rsidRDefault="00ED0A40" w:rsidP="000866D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  <w:bookmarkStart w:id="0" w:name="_GoBack"/>
      <w:bookmarkEnd w:id="0"/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Dear Resident/Business Owner</w:t>
      </w:r>
    </w:p>
    <w:p w14:paraId="13FFFBAC" w14:textId="77777777" w:rsidR="00ED0A40" w:rsidRDefault="00ED0A40" w:rsidP="000866D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140A8264" w14:textId="2D240A45" w:rsidR="004F4F38" w:rsidRDefault="00587C69" w:rsidP="000866D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Bures St Mary</w:t>
      </w:r>
      <w:r w:rsidR="00084F03"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Parish Council</w:t>
      </w: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</w:t>
      </w:r>
      <w:r w:rsidR="00084F03"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, is exploring opportunities to designate certain</w:t>
      </w:r>
      <w:r w:rsidR="004F4F38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rural</w:t>
      </w:r>
      <w:r w:rsidR="00084F03"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</w:t>
      </w:r>
      <w:r w:rsidR="004F4F38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lanes in the village</w:t>
      </w:r>
      <w:r w:rsidR="00084F03"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as “Quiet Lanes”</w:t>
      </w:r>
      <w:r w:rsidR="004F4F38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as part of a county</w:t>
      </w: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-</w:t>
      </w:r>
      <w:r w:rsidR="004F4F38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wide project</w:t>
      </w: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.</w:t>
      </w:r>
    </w:p>
    <w:p w14:paraId="106227FD" w14:textId="41ABA14C" w:rsidR="004F4F38" w:rsidRDefault="004F4F38" w:rsidP="000866D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3A695BA6" w14:textId="6C94E54A" w:rsidR="00084F03" w:rsidRPr="00E15FCE" w:rsidRDefault="00084F03" w:rsidP="000866D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According to responses to the </w:t>
      </w:r>
      <w:r w:rsidR="00587C69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Joint Parish survey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, residents considered </w:t>
      </w:r>
      <w:r w:rsidRPr="00E15FCE">
        <w:rPr>
          <w:rFonts w:ascii="Helvetica" w:eastAsia="Times New Roman" w:hAnsi="Helvetica" w:cstheme="minorHAnsi"/>
          <w:b/>
          <w:color w:val="333333"/>
          <w:sz w:val="20"/>
          <w:szCs w:val="24"/>
          <w:lang w:eastAsia="en-GB"/>
        </w:rPr>
        <w:t xml:space="preserve">Road Safety to be </w:t>
      </w:r>
      <w:r w:rsidR="00587C69">
        <w:rPr>
          <w:rFonts w:ascii="Helvetica" w:eastAsia="Times New Roman" w:hAnsi="Helvetica" w:cstheme="minorHAnsi"/>
          <w:b/>
          <w:color w:val="333333"/>
          <w:sz w:val="20"/>
          <w:szCs w:val="24"/>
          <w:lang w:eastAsia="en-GB"/>
        </w:rPr>
        <w:t xml:space="preserve">one of </w:t>
      </w:r>
      <w:r w:rsidRPr="00E15FCE">
        <w:rPr>
          <w:rFonts w:ascii="Helvetica" w:eastAsia="Times New Roman" w:hAnsi="Helvetica" w:cstheme="minorHAnsi"/>
          <w:b/>
          <w:color w:val="333333"/>
          <w:sz w:val="20"/>
          <w:szCs w:val="24"/>
          <w:lang w:eastAsia="en-GB"/>
        </w:rPr>
        <w:t>the top priorit</w:t>
      </w:r>
      <w:r w:rsidR="00587C69">
        <w:rPr>
          <w:rFonts w:ascii="Helvetica" w:eastAsia="Times New Roman" w:hAnsi="Helvetica" w:cstheme="minorHAnsi"/>
          <w:b/>
          <w:color w:val="333333"/>
          <w:sz w:val="20"/>
          <w:szCs w:val="24"/>
          <w:lang w:eastAsia="en-GB"/>
        </w:rPr>
        <w:t>ies</w:t>
      </w:r>
      <w:r w:rsidRPr="00E15FCE">
        <w:rPr>
          <w:rFonts w:ascii="Helvetica" w:eastAsia="Times New Roman" w:hAnsi="Helvetica" w:cstheme="minorHAnsi"/>
          <w:b/>
          <w:color w:val="333333"/>
          <w:sz w:val="20"/>
          <w:szCs w:val="24"/>
          <w:lang w:eastAsia="en-GB"/>
        </w:rPr>
        <w:t xml:space="preserve"> for the village in the future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. Quiet Lanes</w:t>
      </w:r>
      <w:r w:rsidR="004F4F38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are a nationally recognised designation </w:t>
      </w:r>
      <w:r w:rsidR="00742B38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for narrow, rural roads which are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shared by walkers, horse riders, cyclists and other road users</w:t>
      </w:r>
      <w:r w:rsidR="004F4F38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. They </w:t>
      </w:r>
      <w:r w:rsidR="009B2304"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encourage drivers to </w:t>
      </w:r>
      <w:r w:rsidR="009B2304" w:rsidRPr="00D849BF">
        <w:rPr>
          <w:rFonts w:ascii="Helvetica" w:eastAsia="Times New Roman" w:hAnsi="Helvetica" w:cstheme="minorHAnsi"/>
          <w:b/>
          <w:color w:val="333333"/>
          <w:sz w:val="20"/>
          <w:szCs w:val="24"/>
          <w:lang w:eastAsia="en-GB"/>
        </w:rPr>
        <w:t>‘Expect and Respect’</w:t>
      </w:r>
      <w:r w:rsidR="009B2304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</w:t>
      </w:r>
      <w:r w:rsidR="009B2304"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more vulnerable road users</w:t>
      </w:r>
      <w:r w:rsidR="009B2304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and so </w:t>
      </w:r>
      <w:r w:rsidR="004F4F38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allow non-motorised users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to enjoy</w:t>
      </w:r>
      <w:r w:rsidR="009B2304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rural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lanes in greater safety</w:t>
      </w:r>
      <w:r w:rsidR="009B2304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.</w:t>
      </w:r>
    </w:p>
    <w:p w14:paraId="76EDC552" w14:textId="1628ED89" w:rsidR="00084F03" w:rsidRPr="00E15FCE" w:rsidRDefault="00084F03" w:rsidP="000866D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 </w:t>
      </w:r>
    </w:p>
    <w:p w14:paraId="179BB394" w14:textId="1F9BACEB" w:rsidR="00084F03" w:rsidRDefault="00D2472E" w:rsidP="000866D7">
      <w:pPr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  <w:r w:rsidRPr="00EC718E">
        <w:rPr>
          <w:rFonts w:ascii="Helvetica" w:eastAsia="Times New Roman" w:hAnsi="Helvetica" w:cs="Times New Roman"/>
          <w:noProof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1312" behindDoc="1" locked="0" layoutInCell="1" allowOverlap="1" wp14:anchorId="41D445A2" wp14:editId="1ED39137">
            <wp:simplePos x="0" y="0"/>
            <wp:positionH relativeFrom="column">
              <wp:posOffset>3199765</wp:posOffset>
            </wp:positionH>
            <wp:positionV relativeFrom="paragraph">
              <wp:posOffset>59276</wp:posOffset>
            </wp:positionV>
            <wp:extent cx="1094105" cy="1368425"/>
            <wp:effectExtent l="0" t="0" r="0" b="3175"/>
            <wp:wrapTight wrapText="bothSides">
              <wp:wrapPolygon edited="0">
                <wp:start x="0" y="0"/>
                <wp:lineTo x="0" y="21450"/>
                <wp:lineTo x="21312" y="21450"/>
                <wp:lineTo x="21312" y="0"/>
                <wp:lineTo x="0" y="0"/>
              </wp:wrapPolygon>
            </wp:wrapTight>
            <wp:docPr id="4" name="Picture 4" descr="https://lh4.googleusercontent.com/2QioJ7J9jqsp8wJPlnNHSVQafqSJOc2LZKQT_DGHF0kOHf-ChlWLjd5eD9sebF_Ulkyfmu0VCC3DFGGkdMTybxSC3iyh7ddN9UB334CRhqi-BZGnpWKFSNoUPHkA12DobjwMlc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2QioJ7J9jqsp8wJPlnNHSVQafqSJOc2LZKQT_DGHF0kOHf-ChlWLjd5eD9sebF_Ulkyfmu0VCC3DFGGkdMTybxSC3iyh7ddN9UB334CRhqi-BZGnpWKFSNoUPHkA12DobjwMlcS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F03"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These types of lanes do not impose traffic restrictions</w:t>
      </w:r>
      <w:r w:rsidR="00084F03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and are not enforced</w:t>
      </w:r>
      <w:r w:rsidR="00084F03"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. Advisory signs</w:t>
      </w:r>
      <w:r w:rsidR="00412DE6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(like the one opposite)</w:t>
      </w:r>
      <w:r w:rsidR="00084F03"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are placed at either end of Quiet Lanes to </w:t>
      </w:r>
      <w:r w:rsidR="00587C69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remind</w:t>
      </w:r>
      <w:r w:rsidR="00084F03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motorised users</w:t>
      </w:r>
      <w:r w:rsidR="00084F03"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that the road is a shared space.</w:t>
      </w:r>
      <w:r w:rsidR="00BC63BD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</w:t>
      </w:r>
    </w:p>
    <w:p w14:paraId="487440ED" w14:textId="7CEDAE65" w:rsidR="004F4F38" w:rsidRPr="00BC63BD" w:rsidRDefault="004F4F38" w:rsidP="000866D7">
      <w:pPr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E15FCE">
        <w:rPr>
          <w:rFonts w:ascii="Helvetica" w:hAnsi="Helvetica" w:cstheme="minorHAnsi"/>
          <w:color w:val="333333"/>
          <w:sz w:val="20"/>
          <w:szCs w:val="24"/>
          <w:shd w:val="clear" w:color="auto" w:fill="FFFFFF"/>
        </w:rPr>
        <w:t xml:space="preserve">We feel that this would be of real benefit to the village and </w:t>
      </w:r>
      <w:r w:rsidR="00CA109F">
        <w:rPr>
          <w:rFonts w:ascii="Helvetica" w:hAnsi="Helvetica" w:cstheme="minorHAnsi"/>
          <w:color w:val="333333"/>
          <w:sz w:val="20"/>
          <w:szCs w:val="24"/>
          <w:shd w:val="clear" w:color="auto" w:fill="FFFFFF"/>
        </w:rPr>
        <w:t xml:space="preserve">to </w:t>
      </w:r>
      <w:r w:rsidRPr="00E15FCE">
        <w:rPr>
          <w:rFonts w:ascii="Helvetica" w:hAnsi="Helvetica" w:cstheme="minorHAnsi"/>
          <w:color w:val="333333"/>
          <w:sz w:val="20"/>
          <w:szCs w:val="24"/>
          <w:shd w:val="clear" w:color="auto" w:fill="FFFFFF"/>
        </w:rPr>
        <w:t xml:space="preserve">those who visit. 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The lanes </w:t>
      </w:r>
      <w:r w:rsidR="003918A5"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being considered </w:t>
      </w:r>
      <w:r w:rsidR="003918A5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are already used by</w:t>
      </w:r>
      <w:r w:rsidR="003918A5"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walkers, cyclists and horse riders </w:t>
      </w:r>
      <w:r w:rsidR="003918A5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and </w:t>
      </w:r>
      <w:r w:rsidR="00587C69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some 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link with existing footpaths and bridleways</w:t>
      </w:r>
      <w:r w:rsidR="003918A5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in the </w:t>
      </w:r>
      <w:r w:rsidR="00587C69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area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.</w:t>
      </w:r>
    </w:p>
    <w:p w14:paraId="46518E7C" w14:textId="7E98307C" w:rsidR="00AA4A09" w:rsidRDefault="00084F03" w:rsidP="000866D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W</w:t>
      </w:r>
      <w:r w:rsidR="003918A5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e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have </w:t>
      </w:r>
      <w:r w:rsidR="00587C69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provisionally 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identified</w:t>
      </w:r>
      <w:r w:rsidR="003E2CAC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, in conjunction with Suffolk County Council (Highways)</w:t>
      </w:r>
      <w:r w:rsidR="00C4631F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,</w:t>
      </w:r>
      <w:r w:rsidR="00587C69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Arger Fen to Gazley Gate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</w:t>
      </w:r>
      <w:r w:rsidR="00587C69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(</w:t>
      </w:r>
      <w:r w:rsidR="00CD3012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in partnership with </w:t>
      </w:r>
      <w:r w:rsidR="00587C69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Assington</w:t>
      </w:r>
      <w:r w:rsidR="00CD3012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P</w:t>
      </w:r>
      <w:r w:rsidR="00DF485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C</w:t>
      </w:r>
      <w:r w:rsidR="00587C69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), St Edmunds Lane and Hollow Lane.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as being suitable for designation – see lanes marked on the ma</w:t>
      </w:r>
      <w:r w:rsidR="008D57A4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p</w:t>
      </w:r>
      <w:r w:rsidR="001F1789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.</w:t>
      </w:r>
    </w:p>
    <w:p w14:paraId="750BF350" w14:textId="77777777" w:rsidR="00AE46D2" w:rsidRDefault="00AE46D2" w:rsidP="000866D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00085068" w14:textId="21CD3670" w:rsidR="00AA4A09" w:rsidRDefault="00AA4A09" w:rsidP="000866D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With the current limited nature of parish council public meetings this le</w:t>
      </w: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tter</w:t>
      </w:r>
      <w:r w:rsidRPr="00E15FCE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seeks to inform </w:t>
      </w: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you as the first </w:t>
      </w:r>
      <w:r w:rsidR="0055248D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stage </w:t>
      </w: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of a full public consultation</w:t>
      </w:r>
      <w:r w:rsidR="00CD4411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process</w:t>
      </w: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.</w:t>
      </w:r>
    </w:p>
    <w:p w14:paraId="58AE2CBF" w14:textId="77777777" w:rsidR="00050605" w:rsidRDefault="00050605" w:rsidP="000866D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0ED20278" w14:textId="0FE9700B" w:rsidR="00353BA7" w:rsidRPr="00155A37" w:rsidRDefault="00353BA7" w:rsidP="00721D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If you wish to make any comments about these proposals at this in</w:t>
      </w:r>
      <w:r w:rsidR="00F31EE2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i</w:t>
      </w: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tial stage, </w:t>
      </w:r>
      <w:r w:rsidRPr="00353BA7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we would welcome these </w:t>
      </w:r>
      <w:r w:rsidR="00315C6A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in writing </w:t>
      </w:r>
      <w:r w:rsidRPr="00353BA7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either</w:t>
      </w:r>
      <w:r w:rsidR="00050605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by</w:t>
      </w:r>
      <w:r w:rsidRPr="00353BA7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email to the Parish Council Clerk </w:t>
      </w:r>
      <w:hyperlink r:id="rId7" w:history="1"/>
      <w:r w:rsidR="00587C69">
        <w:rPr>
          <w:rStyle w:val="Hyperlink"/>
          <w:rFonts w:ascii="Helvetica" w:eastAsia="Times New Roman" w:hAnsi="Helvetica" w:cstheme="minorHAnsi"/>
          <w:b/>
          <w:sz w:val="20"/>
          <w:szCs w:val="24"/>
          <w:lang w:eastAsia="en-GB"/>
        </w:rPr>
        <w:t xml:space="preserve"> buresparishcouncils@gmail.com</w:t>
      </w:r>
      <w:r>
        <w:rPr>
          <w:rFonts w:ascii="Helvetica" w:eastAsia="Times New Roman" w:hAnsi="Helvetica" w:cstheme="minorHAnsi"/>
          <w:b/>
          <w:color w:val="333333"/>
          <w:sz w:val="20"/>
          <w:szCs w:val="24"/>
          <w:lang w:eastAsia="en-GB"/>
        </w:rPr>
        <w:t xml:space="preserve"> </w:t>
      </w:r>
      <w:r w:rsidRPr="00353BA7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or by post to </w:t>
      </w:r>
      <w:r w:rsidR="00587C69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Mrs Jenny Wright, 38, The Paddocks, Bures, </w:t>
      </w:r>
      <w:r w:rsidR="00CA109F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Essex CO8 5DF.</w:t>
      </w:r>
      <w:r w:rsidR="00721D21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</w:t>
      </w:r>
    </w:p>
    <w:p w14:paraId="2279BCE2" w14:textId="77777777" w:rsidR="008F39CA" w:rsidRDefault="008F39CA" w:rsidP="00FD5547">
      <w:pPr>
        <w:shd w:val="clear" w:color="auto" w:fill="FFFFFF"/>
        <w:spacing w:after="0" w:line="240" w:lineRule="auto"/>
        <w:jc w:val="both"/>
        <w:rPr>
          <w:rFonts w:ascii="Helvetica" w:hAnsi="Helvetica" w:cstheme="minorHAnsi"/>
          <w:color w:val="333333"/>
          <w:sz w:val="20"/>
          <w:lang w:eastAsia="en-GB"/>
        </w:rPr>
      </w:pPr>
    </w:p>
    <w:p w14:paraId="5A98E9AC" w14:textId="354D38C8" w:rsidR="00FF174D" w:rsidRDefault="00FF174D" w:rsidP="00FF174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This project is dependent on a funding bid by Quiet Lanes Suffolk </w:t>
      </w:r>
      <w:r w:rsidR="00795B9B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Board </w:t>
      </w: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to the Suffolk County Council 2020 Fund. If the bid is successful,</w:t>
      </w:r>
      <w:r w:rsidR="00795B9B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</w:t>
      </w: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a formal public consultation process can start.  There will be a public meeting (held </w:t>
      </w:r>
      <w:r w:rsidR="00CA109F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virtually</w:t>
      </w: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) at a future date to discuss these proposals.</w:t>
      </w:r>
      <w:r w:rsidRPr="00E12E5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 xml:space="preserve"> </w:t>
      </w:r>
    </w:p>
    <w:p w14:paraId="362FA1EE" w14:textId="29B003FC" w:rsidR="001D0432" w:rsidRPr="001D0432" w:rsidRDefault="00D2472E" w:rsidP="00721D21">
      <w:pPr>
        <w:jc w:val="both"/>
        <w:rPr>
          <w:rFonts w:ascii="Helvetica" w:eastAsia="Times New Roman" w:hAnsi="Helvetica" w:cstheme="minorHAnsi"/>
          <w:b/>
          <w:sz w:val="20"/>
          <w:szCs w:val="24"/>
          <w:lang w:eastAsia="en-GB"/>
        </w:rPr>
      </w:pPr>
      <w:r>
        <w:rPr>
          <w:rFonts w:ascii="Helvetica" w:eastAsia="Times New Roman" w:hAnsi="Helvetica" w:cstheme="minorHAnsi"/>
          <w:b/>
          <w:sz w:val="20"/>
          <w:szCs w:val="24"/>
          <w:lang w:eastAsia="en-GB"/>
        </w:rPr>
        <w:br w:type="column"/>
      </w:r>
    </w:p>
    <w:p w14:paraId="62134742" w14:textId="7E6CFCEA" w:rsidR="00FF2D1A" w:rsidRDefault="00721D21" w:rsidP="00721D21">
      <w:pPr>
        <w:jc w:val="both"/>
        <w:rPr>
          <w:rStyle w:val="Hyperlink"/>
          <w:rFonts w:ascii="Helvetica" w:hAnsi="Helvetica"/>
          <w:sz w:val="20"/>
          <w:szCs w:val="20"/>
        </w:rPr>
      </w:pPr>
      <w:r w:rsidRPr="00F768F7">
        <w:rPr>
          <w:rFonts w:ascii="Helvetica" w:eastAsia="Times New Roman" w:hAnsi="Helvetica" w:cstheme="minorHAnsi"/>
          <w:sz w:val="20"/>
          <w:szCs w:val="24"/>
          <w:lang w:eastAsia="en-GB"/>
        </w:rPr>
        <w:t xml:space="preserve">For more information about this project see the Quiet Lanes Suffolk website - </w:t>
      </w:r>
      <w:hyperlink r:id="rId8" w:history="1">
        <w:r w:rsidRPr="00F768F7">
          <w:rPr>
            <w:rStyle w:val="Hyperlink"/>
            <w:rFonts w:ascii="Helvetica" w:hAnsi="Helvetica"/>
            <w:sz w:val="20"/>
            <w:szCs w:val="20"/>
          </w:rPr>
          <w:t>www.quietlanessuffolk.co.uk</w:t>
        </w:r>
      </w:hyperlink>
    </w:p>
    <w:p w14:paraId="0A0BB6B5" w14:textId="13086E53" w:rsidR="001D0432" w:rsidRDefault="00E42B18" w:rsidP="00456E7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noProof/>
          <w:sz w:val="20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AEC2AAE" wp14:editId="01944AD7">
            <wp:simplePos x="0" y="0"/>
            <wp:positionH relativeFrom="column">
              <wp:posOffset>560705</wp:posOffset>
            </wp:positionH>
            <wp:positionV relativeFrom="paragraph">
              <wp:posOffset>33020</wp:posOffset>
            </wp:positionV>
            <wp:extent cx="3049200" cy="4305600"/>
            <wp:effectExtent l="0" t="0" r="0" b="0"/>
            <wp:wrapTight wrapText="bothSides">
              <wp:wrapPolygon edited="0">
                <wp:start x="0" y="0"/>
                <wp:lineTo x="0" y="21504"/>
                <wp:lineTo x="21461" y="21504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23E5A" w14:textId="1D94D169" w:rsidR="00E42B18" w:rsidRDefault="00E42B18" w:rsidP="00456E7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noProof/>
          <w:sz w:val="20"/>
          <w:szCs w:val="24"/>
          <w:lang w:eastAsia="en-GB"/>
        </w:rPr>
      </w:pPr>
    </w:p>
    <w:p w14:paraId="7132659C" w14:textId="77777777" w:rsidR="00E42B18" w:rsidRDefault="00E42B18" w:rsidP="00456E7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1360DF10" w14:textId="77777777" w:rsidR="00E42B18" w:rsidRDefault="00CA109F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</w:t>
      </w:r>
    </w:p>
    <w:p w14:paraId="4CE04341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364A454C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79D9FEDD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70A430EF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2EFF0B32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5BF6BD82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27A65633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0FFD1183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55FBE8B7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0A9C9588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77E0BEFF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636762C8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579E796A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492EE0C6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792F97C1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23820831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48C76580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6DF79A29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506C64F9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351D1F8D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53BABC64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782C1173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01A0B32F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5509C419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1D5B78FB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1037F2C3" w14:textId="77777777" w:rsidR="00E42B18" w:rsidRDefault="00E42B18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</w:p>
    <w:p w14:paraId="67E68930" w14:textId="0B6EAEA6" w:rsidR="00721D21" w:rsidRDefault="008D57A4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Jan Aries</w:t>
      </w:r>
      <w:r w:rsidR="00CA109F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</w:t>
      </w: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Vice-</w:t>
      </w:r>
      <w:r w:rsidR="00CA109F"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>Chair – on behalf of the Bures St Mary Parish Council</w:t>
      </w:r>
    </w:p>
    <w:p w14:paraId="1447922E" w14:textId="79D7C9CD" w:rsidR="00CA109F" w:rsidRPr="001D0432" w:rsidRDefault="00CA109F" w:rsidP="001D04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</w:pPr>
      <w:r>
        <w:rPr>
          <w:rFonts w:ascii="Helvetica" w:eastAsia="Times New Roman" w:hAnsi="Helvetica" w:cstheme="minorHAnsi"/>
          <w:color w:val="333333"/>
          <w:sz w:val="20"/>
          <w:szCs w:val="24"/>
          <w:lang w:eastAsia="en-GB"/>
        </w:rPr>
        <w:t xml:space="preserve">  </w:t>
      </w:r>
    </w:p>
    <w:p w14:paraId="7F62026F" w14:textId="77777777" w:rsidR="001D0432" w:rsidRDefault="001D0432" w:rsidP="00456E73">
      <w:pPr>
        <w:pStyle w:val="Footer"/>
        <w:rPr>
          <w:rFonts w:ascii="Helvetica" w:hAnsi="Helvetica"/>
          <w:sz w:val="20"/>
        </w:rPr>
      </w:pPr>
    </w:p>
    <w:p w14:paraId="19E3B5C0" w14:textId="0BCAE074" w:rsidR="00FF2D1A" w:rsidRPr="00456E73" w:rsidRDefault="00CA109F" w:rsidP="00456E73">
      <w:pPr>
        <w:pStyle w:val="Foo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February 2021</w:t>
      </w:r>
    </w:p>
    <w:sectPr w:rsidR="00FF2D1A" w:rsidRPr="00456E73" w:rsidSect="008F39CA">
      <w:headerReference w:type="default" r:id="rId10"/>
      <w:pgSz w:w="16840" w:h="11900" w:orient="landscape" w:code="9"/>
      <w:pgMar w:top="851" w:right="1134" w:bottom="851" w:left="1134" w:header="567" w:footer="284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64A80" w14:textId="77777777" w:rsidR="006B4FBA" w:rsidRDefault="006B4FBA" w:rsidP="00832BF2">
      <w:pPr>
        <w:spacing w:after="0" w:line="240" w:lineRule="auto"/>
      </w:pPr>
      <w:r>
        <w:separator/>
      </w:r>
    </w:p>
  </w:endnote>
  <w:endnote w:type="continuationSeparator" w:id="0">
    <w:p w14:paraId="41E5C5B0" w14:textId="77777777" w:rsidR="006B4FBA" w:rsidRDefault="006B4FBA" w:rsidP="0083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C0CEB" w14:textId="77777777" w:rsidR="006B4FBA" w:rsidRDefault="006B4FBA" w:rsidP="00832BF2">
      <w:pPr>
        <w:spacing w:after="0" w:line="240" w:lineRule="auto"/>
      </w:pPr>
      <w:r>
        <w:separator/>
      </w:r>
    </w:p>
  </w:footnote>
  <w:footnote w:type="continuationSeparator" w:id="0">
    <w:p w14:paraId="3403F147" w14:textId="77777777" w:rsidR="006B4FBA" w:rsidRDefault="006B4FBA" w:rsidP="0083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54689" w14:textId="65E57A34" w:rsidR="00ED0A40" w:rsidRPr="00CA109F" w:rsidRDefault="00ED0A40" w:rsidP="00ED0A40">
    <w:pPr>
      <w:jc w:val="both"/>
      <w:rPr>
        <w:rFonts w:eastAsia="Times New Roman" w:cstheme="minorHAnsi"/>
        <w:b/>
        <w:sz w:val="20"/>
        <w:szCs w:val="24"/>
        <w:lang w:eastAsia="en-GB"/>
      </w:rPr>
    </w:pPr>
    <w:r w:rsidRPr="00050605">
      <w:rPr>
        <w:b/>
        <w:sz w:val="24"/>
      </w:rPr>
      <w:t>Quiet Lanes Project in our Village</w:t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 w:rsidRPr="00CA109F">
      <w:rPr>
        <w:rFonts w:eastAsia="Times New Roman" w:cstheme="minorHAnsi"/>
        <w:b/>
        <w:sz w:val="24"/>
        <w:szCs w:val="24"/>
        <w:lang w:eastAsia="en-GB"/>
      </w:rPr>
      <w:t xml:space="preserve">Map showing proposed Quiet Lanes in </w:t>
    </w:r>
    <w:r w:rsidR="00CA109F" w:rsidRPr="00CA109F">
      <w:rPr>
        <w:rFonts w:eastAsia="Times New Roman" w:cstheme="minorHAnsi"/>
        <w:b/>
        <w:sz w:val="24"/>
        <w:szCs w:val="24"/>
        <w:lang w:eastAsia="en-GB"/>
      </w:rPr>
      <w:t>Bures St 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5B"/>
    <w:rsid w:val="00002271"/>
    <w:rsid w:val="00002412"/>
    <w:rsid w:val="00017786"/>
    <w:rsid w:val="00042FDF"/>
    <w:rsid w:val="00050605"/>
    <w:rsid w:val="00051292"/>
    <w:rsid w:val="00067194"/>
    <w:rsid w:val="00070F77"/>
    <w:rsid w:val="000756A0"/>
    <w:rsid w:val="00084F03"/>
    <w:rsid w:val="000866D7"/>
    <w:rsid w:val="000B273D"/>
    <w:rsid w:val="000B70BC"/>
    <w:rsid w:val="000D4E65"/>
    <w:rsid w:val="00155A37"/>
    <w:rsid w:val="00174D43"/>
    <w:rsid w:val="00180332"/>
    <w:rsid w:val="00181DE5"/>
    <w:rsid w:val="0018765F"/>
    <w:rsid w:val="00190318"/>
    <w:rsid w:val="0019274D"/>
    <w:rsid w:val="001A5948"/>
    <w:rsid w:val="001D0432"/>
    <w:rsid w:val="001D0C8A"/>
    <w:rsid w:val="001D2F8E"/>
    <w:rsid w:val="001E3CE3"/>
    <w:rsid w:val="001F1789"/>
    <w:rsid w:val="001F75BE"/>
    <w:rsid w:val="0020593B"/>
    <w:rsid w:val="002659BE"/>
    <w:rsid w:val="00281CF8"/>
    <w:rsid w:val="002A1FB4"/>
    <w:rsid w:val="002A346F"/>
    <w:rsid w:val="002C6322"/>
    <w:rsid w:val="00306CCD"/>
    <w:rsid w:val="00315C6A"/>
    <w:rsid w:val="003212F1"/>
    <w:rsid w:val="00337672"/>
    <w:rsid w:val="00353BA7"/>
    <w:rsid w:val="00354582"/>
    <w:rsid w:val="0037023A"/>
    <w:rsid w:val="0037453C"/>
    <w:rsid w:val="003918A5"/>
    <w:rsid w:val="003932B0"/>
    <w:rsid w:val="003A2FA9"/>
    <w:rsid w:val="003E2CAC"/>
    <w:rsid w:val="003E7126"/>
    <w:rsid w:val="003F7B20"/>
    <w:rsid w:val="00412DE6"/>
    <w:rsid w:val="004251D2"/>
    <w:rsid w:val="00441560"/>
    <w:rsid w:val="00451085"/>
    <w:rsid w:val="00456E73"/>
    <w:rsid w:val="00464406"/>
    <w:rsid w:val="0047050D"/>
    <w:rsid w:val="00473BE4"/>
    <w:rsid w:val="00475953"/>
    <w:rsid w:val="0049326C"/>
    <w:rsid w:val="004943B2"/>
    <w:rsid w:val="004C598A"/>
    <w:rsid w:val="004F4F38"/>
    <w:rsid w:val="00510FD9"/>
    <w:rsid w:val="00545073"/>
    <w:rsid w:val="0055248D"/>
    <w:rsid w:val="00553C0D"/>
    <w:rsid w:val="005555E3"/>
    <w:rsid w:val="00587C69"/>
    <w:rsid w:val="005A7570"/>
    <w:rsid w:val="005D0445"/>
    <w:rsid w:val="0060302E"/>
    <w:rsid w:val="00613E6B"/>
    <w:rsid w:val="006144D2"/>
    <w:rsid w:val="0069132D"/>
    <w:rsid w:val="006B3DB4"/>
    <w:rsid w:val="006B4FBA"/>
    <w:rsid w:val="006D3DDF"/>
    <w:rsid w:val="006E2F16"/>
    <w:rsid w:val="006E36D7"/>
    <w:rsid w:val="00703EE4"/>
    <w:rsid w:val="00721D21"/>
    <w:rsid w:val="007308CB"/>
    <w:rsid w:val="00742311"/>
    <w:rsid w:val="00742B38"/>
    <w:rsid w:val="00753E6F"/>
    <w:rsid w:val="00757FB2"/>
    <w:rsid w:val="00762B6F"/>
    <w:rsid w:val="00776D57"/>
    <w:rsid w:val="00791ECE"/>
    <w:rsid w:val="00795B9B"/>
    <w:rsid w:val="007A0348"/>
    <w:rsid w:val="007A7726"/>
    <w:rsid w:val="007B32AA"/>
    <w:rsid w:val="007C4ACC"/>
    <w:rsid w:val="007D7FC8"/>
    <w:rsid w:val="007F68B0"/>
    <w:rsid w:val="008161B2"/>
    <w:rsid w:val="00822A5B"/>
    <w:rsid w:val="00831C02"/>
    <w:rsid w:val="00832BF2"/>
    <w:rsid w:val="008963E3"/>
    <w:rsid w:val="008D57A4"/>
    <w:rsid w:val="008F25FF"/>
    <w:rsid w:val="008F39CA"/>
    <w:rsid w:val="00905EF4"/>
    <w:rsid w:val="00932B63"/>
    <w:rsid w:val="009835F6"/>
    <w:rsid w:val="00984472"/>
    <w:rsid w:val="00984902"/>
    <w:rsid w:val="009B2304"/>
    <w:rsid w:val="009C1252"/>
    <w:rsid w:val="009D0BBF"/>
    <w:rsid w:val="009D1B35"/>
    <w:rsid w:val="009E6B76"/>
    <w:rsid w:val="00A13785"/>
    <w:rsid w:val="00A828DF"/>
    <w:rsid w:val="00AA34D1"/>
    <w:rsid w:val="00AA4A09"/>
    <w:rsid w:val="00AB033D"/>
    <w:rsid w:val="00AC1279"/>
    <w:rsid w:val="00AD6165"/>
    <w:rsid w:val="00AE46D2"/>
    <w:rsid w:val="00AE4A89"/>
    <w:rsid w:val="00AE62D5"/>
    <w:rsid w:val="00B030E5"/>
    <w:rsid w:val="00B30E90"/>
    <w:rsid w:val="00B553F9"/>
    <w:rsid w:val="00B5582F"/>
    <w:rsid w:val="00B72615"/>
    <w:rsid w:val="00B763C8"/>
    <w:rsid w:val="00B76788"/>
    <w:rsid w:val="00B91981"/>
    <w:rsid w:val="00BC63BD"/>
    <w:rsid w:val="00C048D5"/>
    <w:rsid w:val="00C06C1A"/>
    <w:rsid w:val="00C24BF8"/>
    <w:rsid w:val="00C45CAF"/>
    <w:rsid w:val="00C4631F"/>
    <w:rsid w:val="00C81AFE"/>
    <w:rsid w:val="00CA109F"/>
    <w:rsid w:val="00CA2FE9"/>
    <w:rsid w:val="00CC30D1"/>
    <w:rsid w:val="00CD3012"/>
    <w:rsid w:val="00CD4411"/>
    <w:rsid w:val="00D03C05"/>
    <w:rsid w:val="00D048F4"/>
    <w:rsid w:val="00D2472E"/>
    <w:rsid w:val="00D3344A"/>
    <w:rsid w:val="00D440C9"/>
    <w:rsid w:val="00D45B64"/>
    <w:rsid w:val="00D5521F"/>
    <w:rsid w:val="00D742A6"/>
    <w:rsid w:val="00D849BF"/>
    <w:rsid w:val="00D87AB9"/>
    <w:rsid w:val="00D903EA"/>
    <w:rsid w:val="00DD5814"/>
    <w:rsid w:val="00DF485E"/>
    <w:rsid w:val="00E13C4E"/>
    <w:rsid w:val="00E15FCE"/>
    <w:rsid w:val="00E2520C"/>
    <w:rsid w:val="00E42B18"/>
    <w:rsid w:val="00E5053B"/>
    <w:rsid w:val="00E561AE"/>
    <w:rsid w:val="00E84762"/>
    <w:rsid w:val="00E85D76"/>
    <w:rsid w:val="00EB31BC"/>
    <w:rsid w:val="00EC1213"/>
    <w:rsid w:val="00EC718E"/>
    <w:rsid w:val="00ED0A40"/>
    <w:rsid w:val="00ED3257"/>
    <w:rsid w:val="00ED7737"/>
    <w:rsid w:val="00F17759"/>
    <w:rsid w:val="00F31EE2"/>
    <w:rsid w:val="00F50D4A"/>
    <w:rsid w:val="00F5770B"/>
    <w:rsid w:val="00F648BC"/>
    <w:rsid w:val="00F768F7"/>
    <w:rsid w:val="00F85ADF"/>
    <w:rsid w:val="00F97539"/>
    <w:rsid w:val="00FA418C"/>
    <w:rsid w:val="00FC66DB"/>
    <w:rsid w:val="00FC78C7"/>
    <w:rsid w:val="00FD5547"/>
    <w:rsid w:val="00FD7357"/>
    <w:rsid w:val="00FF05B9"/>
    <w:rsid w:val="00FF174D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36795"/>
  <w15:chartTrackingRefBased/>
  <w15:docId w15:val="{2DB8D7ED-EE2B-4F44-8694-267AEEEB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BF2"/>
  </w:style>
  <w:style w:type="paragraph" w:styleId="Footer">
    <w:name w:val="footer"/>
    <w:basedOn w:val="Normal"/>
    <w:link w:val="FooterChar"/>
    <w:uiPriority w:val="99"/>
    <w:unhideWhenUsed/>
    <w:rsid w:val="0083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BF2"/>
  </w:style>
  <w:style w:type="character" w:styleId="Hyperlink">
    <w:name w:val="Hyperlink"/>
    <w:basedOn w:val="DefaultParagraphFont"/>
    <w:uiPriority w:val="99"/>
    <w:unhideWhenUsed/>
    <w:rsid w:val="008161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61B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45CAF"/>
  </w:style>
  <w:style w:type="paragraph" w:styleId="BalloonText">
    <w:name w:val="Balloon Text"/>
    <w:basedOn w:val="Normal"/>
    <w:link w:val="BalloonTextChar"/>
    <w:uiPriority w:val="99"/>
    <w:semiHidden/>
    <w:unhideWhenUsed/>
    <w:rsid w:val="007308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C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3C0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7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84F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etlanessuffolk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yvscott@outlook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beach</dc:creator>
  <cp:keywords/>
  <dc:description/>
  <cp:lastModifiedBy>Jennifer Wright</cp:lastModifiedBy>
  <cp:revision>2</cp:revision>
  <cp:lastPrinted>2021-02-28T00:04:00Z</cp:lastPrinted>
  <dcterms:created xsi:type="dcterms:W3CDTF">2021-03-01T09:08:00Z</dcterms:created>
  <dcterms:modified xsi:type="dcterms:W3CDTF">2021-03-01T09:08:00Z</dcterms:modified>
</cp:coreProperties>
</file>