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962" w:rsidRPr="008735CD" w:rsidRDefault="007B2962" w:rsidP="007B2962">
      <w:pPr>
        <w:spacing w:after="0"/>
      </w:pPr>
      <w:r w:rsidRPr="008735CD">
        <w:t xml:space="preserve">Minutes of the Annual Parish Meeting held at </w:t>
      </w:r>
      <w:proofErr w:type="spellStart"/>
      <w:r w:rsidRPr="008735CD">
        <w:t>Bures</w:t>
      </w:r>
      <w:proofErr w:type="spellEnd"/>
      <w:r w:rsidRPr="008735CD">
        <w:t xml:space="preserve"> Community Centre, </w:t>
      </w:r>
      <w:proofErr w:type="spellStart"/>
      <w:r w:rsidRPr="008735CD">
        <w:t>Nayland</w:t>
      </w:r>
      <w:proofErr w:type="spellEnd"/>
      <w:r w:rsidRPr="008735CD">
        <w:t xml:space="preserve"> Road on Monday </w:t>
      </w:r>
      <w:r w:rsidR="00BB09F2" w:rsidRPr="008735CD">
        <w:t>23</w:t>
      </w:r>
      <w:r w:rsidR="00BB09F2" w:rsidRPr="008735CD">
        <w:rPr>
          <w:vertAlign w:val="superscript"/>
        </w:rPr>
        <w:t>rd</w:t>
      </w:r>
      <w:r w:rsidR="00BB09F2" w:rsidRPr="008735CD">
        <w:t xml:space="preserve"> March 2015</w:t>
      </w:r>
      <w:r w:rsidRPr="008735CD">
        <w:t xml:space="preserve"> at 7.30pm</w:t>
      </w:r>
    </w:p>
    <w:p w:rsidR="007B2962" w:rsidRPr="008735CD" w:rsidRDefault="007B2962" w:rsidP="007B2962">
      <w:pPr>
        <w:spacing w:after="0"/>
      </w:pPr>
      <w:r w:rsidRPr="008735CD">
        <w:rPr>
          <w:b/>
        </w:rPr>
        <w:t xml:space="preserve">PRESENT: </w:t>
      </w:r>
      <w:r w:rsidR="00BB09F2" w:rsidRPr="008735CD">
        <w:t>There were 4</w:t>
      </w:r>
      <w:r w:rsidRPr="008735CD">
        <w:t xml:space="preserve"> </w:t>
      </w:r>
      <w:r w:rsidR="00BB09F2" w:rsidRPr="008735CD">
        <w:t>parish councillors present and 5</w:t>
      </w:r>
      <w:r w:rsidRPr="008735CD">
        <w:t xml:space="preserve"> electors plus Mrs J Wright (Clerk), Cllr </w:t>
      </w:r>
      <w:r w:rsidR="00BB09F2" w:rsidRPr="008735CD">
        <w:t xml:space="preserve">Tony Shelton (BDC), </w:t>
      </w:r>
      <w:r w:rsidRPr="008735CD">
        <w:t xml:space="preserve">Cllr </w:t>
      </w:r>
      <w:r w:rsidR="00BB09F2" w:rsidRPr="008735CD">
        <w:t>Carolyn Holbrook</w:t>
      </w:r>
      <w:r w:rsidRPr="008735CD">
        <w:t xml:space="preserve"> (</w:t>
      </w:r>
      <w:proofErr w:type="spellStart"/>
      <w:r w:rsidR="00BB09F2" w:rsidRPr="008735CD">
        <w:t>Bures</w:t>
      </w:r>
      <w:proofErr w:type="spellEnd"/>
      <w:r w:rsidR="00BB09F2" w:rsidRPr="008735CD">
        <w:t xml:space="preserve"> St Mary PC).</w:t>
      </w:r>
    </w:p>
    <w:p w:rsidR="007B2962" w:rsidRPr="008735CD" w:rsidRDefault="007B2962" w:rsidP="007B2962">
      <w:pPr>
        <w:spacing w:after="0"/>
      </w:pPr>
      <w:r w:rsidRPr="008735CD">
        <w:t>Apologies received from Cllr</w:t>
      </w:r>
      <w:r w:rsidR="00BB09F2" w:rsidRPr="008735CD">
        <w:t>s</w:t>
      </w:r>
      <w:r w:rsidRPr="008735CD">
        <w:t xml:space="preserve"> J Evans, </w:t>
      </w:r>
      <w:r w:rsidR="00BB09F2" w:rsidRPr="008735CD">
        <w:t xml:space="preserve">J O’Sullivan, D Matthews, </w:t>
      </w:r>
      <w:r w:rsidRPr="008735CD">
        <w:t xml:space="preserve">Cllr </w:t>
      </w:r>
      <w:r w:rsidR="00BB09F2" w:rsidRPr="008735CD">
        <w:t>D Finch (ECC)</w:t>
      </w:r>
      <w:proofErr w:type="gramStart"/>
      <w:r w:rsidR="00BB09F2" w:rsidRPr="008735CD">
        <w:t xml:space="preserve">, </w:t>
      </w:r>
      <w:r w:rsidRPr="008735CD">
        <w:t xml:space="preserve"> Mr</w:t>
      </w:r>
      <w:proofErr w:type="gramEnd"/>
      <w:r w:rsidRPr="008735CD">
        <w:t xml:space="preserve"> Hugh Turner (Parish Footpaths).</w:t>
      </w:r>
    </w:p>
    <w:p w:rsidR="007B2962" w:rsidRPr="008735CD" w:rsidRDefault="007B2962" w:rsidP="007B2962">
      <w:pPr>
        <w:spacing w:after="0"/>
      </w:pPr>
      <w:r w:rsidRPr="008735CD">
        <w:t>Mr David Lee (</w:t>
      </w:r>
      <w:proofErr w:type="spellStart"/>
      <w:r w:rsidRPr="008735CD">
        <w:t>Bures</w:t>
      </w:r>
      <w:proofErr w:type="spellEnd"/>
      <w:r w:rsidRPr="008735CD">
        <w:t xml:space="preserve"> Hamlet Parish Council Chairman) took the chair.</w:t>
      </w:r>
    </w:p>
    <w:p w:rsidR="00BB09F2" w:rsidRPr="008735CD" w:rsidRDefault="00BB09F2" w:rsidP="007B2962">
      <w:pPr>
        <w:spacing w:after="0"/>
      </w:pPr>
      <w:r w:rsidRPr="008735CD">
        <w:rPr>
          <w:b/>
        </w:rPr>
        <w:t xml:space="preserve">WELCOME: </w:t>
      </w:r>
      <w:r w:rsidRPr="008735CD">
        <w:t>Cllr Lee expressed a warm welcome to all those present. He asked for the parish council to record its congratulations to Cllr Matthews on his forthcoming 80</w:t>
      </w:r>
      <w:r w:rsidRPr="008735CD">
        <w:rPr>
          <w:vertAlign w:val="superscript"/>
        </w:rPr>
        <w:t>th</w:t>
      </w:r>
      <w:r w:rsidRPr="008735CD">
        <w:t xml:space="preserve"> birthday on the 23</w:t>
      </w:r>
      <w:r w:rsidRPr="008735CD">
        <w:rPr>
          <w:vertAlign w:val="superscript"/>
        </w:rPr>
        <w:t>rd</w:t>
      </w:r>
      <w:r w:rsidRPr="008735CD">
        <w:t xml:space="preserve"> March.</w:t>
      </w:r>
    </w:p>
    <w:p w:rsidR="007B2962" w:rsidRPr="008735CD" w:rsidRDefault="007B2962" w:rsidP="007B2962">
      <w:pPr>
        <w:spacing w:after="0"/>
      </w:pPr>
      <w:r w:rsidRPr="008735CD">
        <w:rPr>
          <w:b/>
        </w:rPr>
        <w:t xml:space="preserve">MINUTES: </w:t>
      </w:r>
      <w:r w:rsidRPr="008735CD">
        <w:t xml:space="preserve">Minutes of the previous Annual Parish Meeting of </w:t>
      </w:r>
      <w:r w:rsidR="008C349B" w:rsidRPr="008735CD">
        <w:t>24</w:t>
      </w:r>
      <w:r w:rsidR="008C349B" w:rsidRPr="008735CD">
        <w:rPr>
          <w:vertAlign w:val="superscript"/>
        </w:rPr>
        <w:t>th</w:t>
      </w:r>
      <w:r w:rsidR="008C349B" w:rsidRPr="008735CD">
        <w:t xml:space="preserve"> March 2014</w:t>
      </w:r>
      <w:r w:rsidRPr="008735CD">
        <w:t xml:space="preserve"> were circulated and read (pr</w:t>
      </w:r>
      <w:r w:rsidR="008C349B" w:rsidRPr="008735CD">
        <w:t>eviously confirmed and signed 12</w:t>
      </w:r>
      <w:r w:rsidRPr="008735CD">
        <w:rPr>
          <w:vertAlign w:val="superscript"/>
        </w:rPr>
        <w:t>th</w:t>
      </w:r>
      <w:r w:rsidR="008C349B" w:rsidRPr="008735CD">
        <w:t xml:space="preserve"> May 2014</w:t>
      </w:r>
      <w:r w:rsidRPr="008735CD">
        <w:t>).</w:t>
      </w:r>
    </w:p>
    <w:p w:rsidR="007B2962" w:rsidRPr="008735CD" w:rsidRDefault="007B2962" w:rsidP="007B2962">
      <w:pPr>
        <w:spacing w:after="0"/>
      </w:pPr>
      <w:r w:rsidRPr="008735CD">
        <w:rPr>
          <w:b/>
        </w:rPr>
        <w:t>CHAIRMAN’S REPORT:</w:t>
      </w:r>
      <w:r w:rsidR="00C53297" w:rsidRPr="008735CD">
        <w:rPr>
          <w:b/>
        </w:rPr>
        <w:t xml:space="preserve"> </w:t>
      </w:r>
      <w:r w:rsidR="00C53297" w:rsidRPr="008735CD">
        <w:t>Cllr David Lee</w:t>
      </w:r>
      <w:r w:rsidRPr="008735CD">
        <w:t xml:space="preserve"> </w:t>
      </w:r>
      <w:r w:rsidR="00C53297" w:rsidRPr="008735CD">
        <w:t>gave</w:t>
      </w:r>
      <w:r w:rsidRPr="008735CD">
        <w:t xml:space="preserve"> a brief update of the year’s events and a copy has been held on file for reference and duly advertised.</w:t>
      </w:r>
      <w:r w:rsidR="00C53297" w:rsidRPr="008735CD">
        <w:t xml:space="preserve"> In particular he expressed his thanks to Cllr Tony Shelton for his dedication to the village during his 16 years in office, as it was noted that he was not seeking re-election.  Cllr Lee also expressed his appreciation to all members for their commitment over the last 4 years and in particular to those members who had decided not to stand for re-election in May.</w:t>
      </w:r>
    </w:p>
    <w:p w:rsidR="00C53297" w:rsidRPr="008735CD" w:rsidRDefault="00C53297" w:rsidP="007B2962">
      <w:pPr>
        <w:spacing w:after="0"/>
      </w:pPr>
      <w:r w:rsidRPr="008735CD">
        <w:rPr>
          <w:b/>
        </w:rPr>
        <w:t>ELECTIONS MAY 7</w:t>
      </w:r>
      <w:r w:rsidRPr="008735CD">
        <w:rPr>
          <w:b/>
          <w:vertAlign w:val="superscript"/>
        </w:rPr>
        <w:t>TH</w:t>
      </w:r>
      <w:r w:rsidRPr="008735CD">
        <w:rPr>
          <w:b/>
        </w:rPr>
        <w:t xml:space="preserve"> 2015: </w:t>
      </w:r>
      <w:r w:rsidRPr="008735CD">
        <w:t>Cllr lee drew the election timetable to the attention of all those present and encouraged any person</w:t>
      </w:r>
      <w:r w:rsidR="00673BE8" w:rsidRPr="008735CD">
        <w:t>s</w:t>
      </w:r>
      <w:r w:rsidRPr="008735CD">
        <w:t xml:space="preserve"> interested in standing for election to contact the Clerk for </w:t>
      </w:r>
      <w:r w:rsidR="00673BE8" w:rsidRPr="008735CD">
        <w:t>further information.</w:t>
      </w:r>
    </w:p>
    <w:p w:rsidR="007B2962" w:rsidRPr="008735CD" w:rsidRDefault="007B2962" w:rsidP="00673BE8">
      <w:pPr>
        <w:spacing w:after="0"/>
      </w:pPr>
      <w:r w:rsidRPr="008735CD">
        <w:rPr>
          <w:b/>
        </w:rPr>
        <w:t>ESSEX COUNTY COUNCIL</w:t>
      </w:r>
      <w:r w:rsidR="00531AC5" w:rsidRPr="008735CD">
        <w:rPr>
          <w:b/>
        </w:rPr>
        <w:t>LOR</w:t>
      </w:r>
      <w:r w:rsidRPr="008735CD">
        <w:rPr>
          <w:b/>
        </w:rPr>
        <w:t xml:space="preserve"> REPORT: </w:t>
      </w:r>
      <w:r w:rsidRPr="008735CD">
        <w:t>Cllr David Finch</w:t>
      </w:r>
      <w:r w:rsidR="00673BE8" w:rsidRPr="008735CD">
        <w:t>’s Parish Update for</w:t>
      </w:r>
      <w:r w:rsidR="00531AC5" w:rsidRPr="008735CD">
        <w:t xml:space="preserve"> March 2015 had been circulated.</w:t>
      </w:r>
      <w:r w:rsidR="00673BE8" w:rsidRPr="008735CD">
        <w:t xml:space="preserve"> </w:t>
      </w:r>
      <w:r w:rsidRPr="008735CD">
        <w:t xml:space="preserve"> Main points of interest: </w:t>
      </w:r>
      <w:r w:rsidR="00673BE8" w:rsidRPr="008735CD">
        <w:t>£23million invested into an ambitious flood defence programme to keep Essex residents and their homes safe of flooding, Superfast connections to reach 87% of premises across Essex by early 2016 and to expand to 95% of premises by 2017/18, second phase of the Essex Energy Switch currently being undertaken.</w:t>
      </w:r>
    </w:p>
    <w:p w:rsidR="00D41448" w:rsidRPr="008735CD" w:rsidRDefault="007B2962" w:rsidP="007B2962">
      <w:pPr>
        <w:spacing w:after="0"/>
      </w:pPr>
      <w:r w:rsidRPr="008735CD">
        <w:t xml:space="preserve">The Chairman expressed his disappointment </w:t>
      </w:r>
      <w:r w:rsidR="00D41448" w:rsidRPr="008735CD">
        <w:t xml:space="preserve">that Essex County Council Highway works requested to be completed within the parish appeared to have been given low priority assessments thus giving either delayed or at times no action. </w:t>
      </w:r>
    </w:p>
    <w:p w:rsidR="00CB4F42" w:rsidRPr="008735CD" w:rsidRDefault="007B2962" w:rsidP="007B2962">
      <w:pPr>
        <w:spacing w:after="0"/>
      </w:pPr>
      <w:r w:rsidRPr="008735CD">
        <w:rPr>
          <w:b/>
        </w:rPr>
        <w:t>BRAINTREE DISTRICT COUNCIL</w:t>
      </w:r>
      <w:r w:rsidR="00531AC5" w:rsidRPr="008735CD">
        <w:rPr>
          <w:b/>
        </w:rPr>
        <w:t>LOR</w:t>
      </w:r>
      <w:r w:rsidRPr="008735CD">
        <w:rPr>
          <w:b/>
        </w:rPr>
        <w:t xml:space="preserve"> REPORT: </w:t>
      </w:r>
      <w:r w:rsidR="00CB4F42" w:rsidRPr="008735CD">
        <w:rPr>
          <w:b/>
        </w:rPr>
        <w:t xml:space="preserve"> </w:t>
      </w:r>
      <w:r w:rsidR="00CB4F42" w:rsidRPr="008735CD">
        <w:t xml:space="preserve">Cllr Shelton expressed his appreciation to the Chairman for his kind words following his decision not to seek re-election.  He also thanked the Clerk for her loyal work to the parish and noted that </w:t>
      </w:r>
      <w:proofErr w:type="spellStart"/>
      <w:r w:rsidR="00CB4F42" w:rsidRPr="008735CD">
        <w:t>Bures</w:t>
      </w:r>
      <w:proofErr w:type="spellEnd"/>
      <w:r w:rsidR="00CB4F42" w:rsidRPr="008735CD">
        <w:t xml:space="preserve"> was a good community working together. </w:t>
      </w:r>
    </w:p>
    <w:p w:rsidR="007B2962" w:rsidRPr="008735CD" w:rsidRDefault="00CB4F42" w:rsidP="007B2962">
      <w:pPr>
        <w:spacing w:after="0"/>
      </w:pPr>
      <w:r w:rsidRPr="008735CD">
        <w:t xml:space="preserve">The Clerk </w:t>
      </w:r>
      <w:r w:rsidR="007B2962" w:rsidRPr="008735CD">
        <w:t>circulated Cllr Shelton’s report on his behalf</w:t>
      </w:r>
      <w:r w:rsidR="00531AC5" w:rsidRPr="008735CD">
        <w:t xml:space="preserve"> </w:t>
      </w:r>
      <w:r w:rsidR="007B2962" w:rsidRPr="008735CD">
        <w:t xml:space="preserve">and a copy has been held on file for reference.  Main points of interest: </w:t>
      </w:r>
      <w:r w:rsidRPr="008735CD">
        <w:t>Council Tax reduced by 1%, delivery of 173 affordable</w:t>
      </w:r>
      <w:r w:rsidR="00DC30C7">
        <w:t xml:space="preserve"> homes in the district, investment of</w:t>
      </w:r>
      <w:r w:rsidRPr="008735CD">
        <w:t xml:space="preserve"> £250,000 in extending</w:t>
      </w:r>
      <w:r w:rsidR="00DC30C7">
        <w:t xml:space="preserve"> business broadband, refurbishment of</w:t>
      </w:r>
      <w:r w:rsidRPr="008735CD">
        <w:t xml:space="preserve"> 4 play areas across the district, reduced ‘food on the go’ litter by 68%. </w:t>
      </w:r>
      <w:r w:rsidR="00DC30C7">
        <w:t xml:space="preserve"> </w:t>
      </w:r>
      <w:r w:rsidRPr="008735CD">
        <w:t xml:space="preserve">Cllr Shelton suggested that any grants sourced should be for the village as a whole. </w:t>
      </w:r>
    </w:p>
    <w:p w:rsidR="007B2962" w:rsidRPr="008735CD" w:rsidRDefault="007B2962" w:rsidP="009E0113">
      <w:pPr>
        <w:spacing w:after="0"/>
      </w:pPr>
      <w:r w:rsidRPr="008735CD">
        <w:rPr>
          <w:b/>
        </w:rPr>
        <w:t xml:space="preserve">POLICE REPORT: </w:t>
      </w:r>
      <w:r w:rsidR="00354AF4" w:rsidRPr="008735CD">
        <w:t xml:space="preserve">No police representative in attendance.  Regular weekly police reports were circulated via the Clerk and it was noted that there had been very little crime reported for </w:t>
      </w:r>
      <w:proofErr w:type="spellStart"/>
      <w:r w:rsidR="00354AF4" w:rsidRPr="008735CD">
        <w:t>Bures</w:t>
      </w:r>
      <w:proofErr w:type="spellEnd"/>
      <w:r w:rsidR="00354AF4" w:rsidRPr="008735CD">
        <w:t xml:space="preserve"> Hamlet during the last year.</w:t>
      </w:r>
    </w:p>
    <w:p w:rsidR="007B2962" w:rsidRPr="008735CD" w:rsidRDefault="00354AF4" w:rsidP="007B2962">
      <w:pPr>
        <w:spacing w:after="0"/>
      </w:pPr>
      <w:r w:rsidRPr="008735CD">
        <w:rPr>
          <w:b/>
        </w:rPr>
        <w:t>COMMUNITY</w:t>
      </w:r>
      <w:r w:rsidR="007B2962" w:rsidRPr="008735CD">
        <w:rPr>
          <w:b/>
        </w:rPr>
        <w:t xml:space="preserve"> AGENT: </w:t>
      </w:r>
      <w:r w:rsidR="007B2962" w:rsidRPr="008735CD">
        <w:t xml:space="preserve">Peter Darlington </w:t>
      </w:r>
      <w:r w:rsidRPr="008735CD">
        <w:t xml:space="preserve">had recently retired and Jayne </w:t>
      </w:r>
      <w:proofErr w:type="spellStart"/>
      <w:r w:rsidRPr="008735CD">
        <w:t>Laken</w:t>
      </w:r>
      <w:proofErr w:type="spellEnd"/>
      <w:r w:rsidRPr="008735CD">
        <w:t xml:space="preserve"> had taken over the role for the Colchester area and would continue to service </w:t>
      </w:r>
      <w:proofErr w:type="spellStart"/>
      <w:r w:rsidRPr="008735CD">
        <w:t>Bures</w:t>
      </w:r>
      <w:proofErr w:type="spellEnd"/>
      <w:r w:rsidRPr="008735CD">
        <w:t>.</w:t>
      </w:r>
    </w:p>
    <w:p w:rsidR="007B2962" w:rsidRPr="008735CD" w:rsidRDefault="007B2962" w:rsidP="007B2962">
      <w:pPr>
        <w:spacing w:after="0"/>
      </w:pPr>
      <w:r w:rsidRPr="008735CD">
        <w:rPr>
          <w:b/>
        </w:rPr>
        <w:t xml:space="preserve">STATION ADOPTERS: </w:t>
      </w:r>
      <w:r w:rsidRPr="008735CD">
        <w:t xml:space="preserve">The Clerk presented the report and circulated to all those present.  </w:t>
      </w:r>
    </w:p>
    <w:p w:rsidR="007B2962" w:rsidRDefault="00DC30C7" w:rsidP="007B2962">
      <w:pPr>
        <w:spacing w:after="0"/>
      </w:pPr>
      <w:r>
        <w:rPr>
          <w:rFonts w:eastAsia="Times New Roman" w:cs="Times New Roman"/>
          <w:bCs/>
          <w:lang w:eastAsia="en-GB"/>
        </w:rPr>
        <w:t>Main points of interest:</w:t>
      </w:r>
      <w:r w:rsidR="007B2962" w:rsidRPr="008735CD">
        <w:rPr>
          <w:rFonts w:eastAsia="Times New Roman" w:cs="Times New Roman"/>
          <w:lang w:eastAsia="en-GB"/>
        </w:rPr>
        <w:t xml:space="preserve"> </w:t>
      </w:r>
      <w:r w:rsidR="00354AF4" w:rsidRPr="008735CD">
        <w:rPr>
          <w:rFonts w:eastAsia="Times New Roman" w:cs="Times New Roman"/>
          <w:lang w:eastAsia="en-GB"/>
        </w:rPr>
        <w:t xml:space="preserve">Bakers of </w:t>
      </w:r>
      <w:proofErr w:type="spellStart"/>
      <w:r w:rsidR="00354AF4" w:rsidRPr="008735CD">
        <w:rPr>
          <w:rFonts w:eastAsia="Times New Roman" w:cs="Times New Roman"/>
          <w:lang w:eastAsia="en-GB"/>
        </w:rPr>
        <w:t>Greenstead</w:t>
      </w:r>
      <w:proofErr w:type="spellEnd"/>
      <w:r w:rsidR="00354AF4" w:rsidRPr="008735CD">
        <w:rPr>
          <w:rFonts w:eastAsia="Times New Roman" w:cs="Times New Roman"/>
          <w:lang w:eastAsia="en-GB"/>
        </w:rPr>
        <w:t xml:space="preserve"> continue to provide 4 planted troughs, remainder troughs and tubs being planted up and maintained by Anne and David Taylor. </w:t>
      </w:r>
      <w:r w:rsidR="007B2962" w:rsidRPr="008735CD">
        <w:rPr>
          <w:rFonts w:eastAsia="Times New Roman" w:cs="Times New Roman"/>
          <w:lang w:eastAsia="en-GB"/>
        </w:rPr>
        <w:t xml:space="preserve"> </w:t>
      </w:r>
      <w:r w:rsidR="00354AF4" w:rsidRPr="008735CD">
        <w:rPr>
          <w:rFonts w:eastAsia="Times New Roman" w:cs="Times New Roman"/>
          <w:lang w:eastAsia="en-GB"/>
        </w:rPr>
        <w:t xml:space="preserve">The hut had been vandalised and the pictures stolen during the year but new pictures now in place and the hut re-painted. </w:t>
      </w:r>
      <w:r w:rsidR="007B2962" w:rsidRPr="008735CD">
        <w:rPr>
          <w:rFonts w:eastAsia="Times New Roman" w:cs="Times New Roman"/>
          <w:lang w:eastAsia="en-GB"/>
        </w:rPr>
        <w:t xml:space="preserve"> </w:t>
      </w:r>
      <w:r w:rsidR="007B2962" w:rsidRPr="008735CD">
        <w:t>The Chairman expressed his appreciation to Anne and David Taylor for all their hard work during the past year.</w:t>
      </w:r>
    </w:p>
    <w:p w:rsidR="00DC30C7" w:rsidRPr="008735CD" w:rsidRDefault="00DC30C7" w:rsidP="007B2962">
      <w:pPr>
        <w:spacing w:after="0"/>
      </w:pPr>
    </w:p>
    <w:p w:rsidR="00DC30C7" w:rsidRDefault="007B2962" w:rsidP="007B2962">
      <w:pPr>
        <w:spacing w:after="0"/>
      </w:pPr>
      <w:r w:rsidRPr="008735CD">
        <w:rPr>
          <w:b/>
        </w:rPr>
        <w:lastRenderedPageBreak/>
        <w:t xml:space="preserve">TREE WARDEN: </w:t>
      </w:r>
      <w:r w:rsidRPr="008735CD">
        <w:t>Cllr Evans had sent his apologies to the meeting</w:t>
      </w:r>
      <w:r w:rsidR="003361C9" w:rsidRPr="008735CD">
        <w:t xml:space="preserve"> </w:t>
      </w:r>
      <w:r w:rsidR="00DC30C7">
        <w:t>with</w:t>
      </w:r>
      <w:r w:rsidR="003361C9" w:rsidRPr="008735CD">
        <w:t xml:space="preserve"> no report to present. </w:t>
      </w:r>
    </w:p>
    <w:p w:rsidR="003361C9" w:rsidRPr="008735CD" w:rsidRDefault="00DC30C7" w:rsidP="007B2962">
      <w:pPr>
        <w:spacing w:after="0"/>
      </w:pPr>
      <w:r>
        <w:t>He</w:t>
      </w:r>
      <w:r w:rsidR="003361C9" w:rsidRPr="008735CD">
        <w:t xml:space="preserve"> had kindly offered to continue in his role as Parish Tree Warden.</w:t>
      </w:r>
    </w:p>
    <w:p w:rsidR="007B2962" w:rsidRPr="008735CD" w:rsidRDefault="007B2962" w:rsidP="007B2962">
      <w:pPr>
        <w:spacing w:after="0"/>
      </w:pPr>
      <w:r w:rsidRPr="008735CD">
        <w:rPr>
          <w:b/>
        </w:rPr>
        <w:t xml:space="preserve">RIGHTS OF WAY: </w:t>
      </w:r>
      <w:r w:rsidRPr="008735CD">
        <w:t>Hugh Turner, Parish Footpath Representative had sent his apologies to the meeting. The Clerk circulated the report on his behalf and a copy to be held on file for reference.</w:t>
      </w:r>
    </w:p>
    <w:p w:rsidR="007B2962" w:rsidRPr="008735CD" w:rsidRDefault="007B2962" w:rsidP="007B2962">
      <w:pPr>
        <w:spacing w:after="0"/>
      </w:pPr>
      <w:r w:rsidRPr="008735CD">
        <w:t>The major part of the extensive Parish Rights of Way network is open, accessible, well</w:t>
      </w:r>
      <w:r w:rsidR="00DE5A19">
        <w:t xml:space="preserve"> way marked and well walked. Byway 25 remains im</w:t>
      </w:r>
      <w:bookmarkStart w:id="0" w:name="_GoBack"/>
      <w:bookmarkEnd w:id="0"/>
      <w:r w:rsidRPr="008735CD">
        <w:t xml:space="preserve">passable due to flooding for long periods during the past few months. FP27 </w:t>
      </w:r>
      <w:r w:rsidR="003361C9" w:rsidRPr="008735CD">
        <w:t xml:space="preserve">reinstated following several years of being ploughed over. FP12 gate often remains closed against the </w:t>
      </w:r>
      <w:r w:rsidR="006D77CC" w:rsidRPr="008735CD">
        <w:t>conditions put in place by ECC.  Clerk to follow up. FP30 barbed wire fenci</w:t>
      </w:r>
      <w:r w:rsidR="006F76DA">
        <w:t>ng being investigated.  ECC have</w:t>
      </w:r>
      <w:r w:rsidR="006D77CC" w:rsidRPr="008735CD">
        <w:t xml:space="preserve"> agreed to adopt the footpath running down from Mount </w:t>
      </w:r>
      <w:proofErr w:type="spellStart"/>
      <w:r w:rsidR="006D77CC" w:rsidRPr="008735CD">
        <w:t>Bures</w:t>
      </w:r>
      <w:proofErr w:type="spellEnd"/>
      <w:r w:rsidR="006D77CC" w:rsidRPr="008735CD">
        <w:t xml:space="preserve"> to Colchester Road. Amendments to FP3 &amp; 4 being investigated by ECC.</w:t>
      </w:r>
    </w:p>
    <w:p w:rsidR="007B2962" w:rsidRPr="008735CD" w:rsidRDefault="007B2962" w:rsidP="007B2962">
      <w:pPr>
        <w:spacing w:after="0"/>
        <w:ind w:right="-188"/>
      </w:pPr>
      <w:r w:rsidRPr="008735CD">
        <w:t>The Chairman expressed his thanks to Hugh for continuing as Parish Footpath Representative.</w:t>
      </w:r>
    </w:p>
    <w:p w:rsidR="008735CD" w:rsidRPr="008735CD" w:rsidRDefault="008735CD" w:rsidP="008735CD">
      <w:pPr>
        <w:spacing w:after="0" w:line="240" w:lineRule="auto"/>
        <w:rPr>
          <w:rFonts w:eastAsia="Times New Roman" w:cs="Times New Roman"/>
          <w:lang w:eastAsia="en-GB"/>
        </w:rPr>
      </w:pPr>
      <w:r w:rsidRPr="008735CD">
        <w:rPr>
          <w:rFonts w:eastAsia="Times New Roman" w:cs="Times New Roman"/>
          <w:b/>
          <w:lang w:eastAsia="en-GB"/>
        </w:rPr>
        <w:t>FINANCIAL REPORT</w:t>
      </w:r>
      <w:r w:rsidR="00F021E7">
        <w:rPr>
          <w:rFonts w:eastAsia="Times New Roman" w:cs="Times New Roman"/>
          <w:b/>
          <w:lang w:eastAsia="en-GB"/>
        </w:rPr>
        <w:t xml:space="preserve">: </w:t>
      </w:r>
      <w:r w:rsidR="00F021E7">
        <w:rPr>
          <w:rFonts w:eastAsia="Times New Roman" w:cs="Times New Roman"/>
          <w:lang w:eastAsia="en-GB"/>
        </w:rPr>
        <w:t>The Clerk presented the following report:</w:t>
      </w:r>
    </w:p>
    <w:p w:rsidR="008735CD" w:rsidRPr="008735CD" w:rsidRDefault="008735CD" w:rsidP="008735CD">
      <w:pPr>
        <w:spacing w:after="0" w:line="240" w:lineRule="auto"/>
        <w:rPr>
          <w:rFonts w:eastAsia="Times New Roman" w:cs="Times New Roman"/>
          <w:b/>
          <w:lang w:eastAsia="en-GB"/>
        </w:rPr>
      </w:pPr>
      <w:r w:rsidRPr="008735CD">
        <w:rPr>
          <w:rFonts w:eastAsia="Times New Roman" w:cs="Times New Roman"/>
          <w:b/>
          <w:lang w:eastAsia="en-GB"/>
        </w:rPr>
        <w:t>Business Saver A/C balance:</w:t>
      </w:r>
      <w:r w:rsidRPr="008735CD">
        <w:rPr>
          <w:rFonts w:eastAsia="Times New Roman" w:cs="Times New Roman"/>
          <w:b/>
          <w:lang w:eastAsia="en-GB"/>
        </w:rPr>
        <w:tab/>
      </w:r>
      <w:r w:rsidR="007751AC">
        <w:rPr>
          <w:rFonts w:eastAsia="Times New Roman" w:cs="Times New Roman"/>
          <w:b/>
          <w:lang w:eastAsia="en-GB"/>
        </w:rPr>
        <w:tab/>
      </w:r>
      <w:r w:rsidRPr="008735CD">
        <w:rPr>
          <w:rFonts w:eastAsia="Times New Roman" w:cs="Times New Roman"/>
          <w:b/>
          <w:lang w:eastAsia="en-GB"/>
        </w:rPr>
        <w:t>£8,676.87</w:t>
      </w:r>
    </w:p>
    <w:p w:rsidR="008735CD" w:rsidRPr="008735CD" w:rsidRDefault="008735CD" w:rsidP="008735CD">
      <w:pPr>
        <w:spacing w:after="0" w:line="240" w:lineRule="auto"/>
        <w:rPr>
          <w:rFonts w:eastAsia="Times New Roman" w:cs="Times New Roman"/>
          <w:b/>
          <w:lang w:eastAsia="en-GB"/>
        </w:rPr>
      </w:pPr>
      <w:r w:rsidRPr="008735CD">
        <w:rPr>
          <w:rFonts w:eastAsia="Times New Roman" w:cs="Times New Roman"/>
          <w:b/>
          <w:lang w:eastAsia="en-GB"/>
        </w:rPr>
        <w:t>Community A/C balance:</w:t>
      </w:r>
      <w:r w:rsidRPr="008735CD">
        <w:rPr>
          <w:rFonts w:eastAsia="Times New Roman" w:cs="Times New Roman"/>
          <w:b/>
          <w:lang w:eastAsia="en-GB"/>
        </w:rPr>
        <w:tab/>
      </w:r>
      <w:r w:rsidRPr="008735CD">
        <w:rPr>
          <w:rFonts w:eastAsia="Times New Roman" w:cs="Times New Roman"/>
          <w:b/>
          <w:lang w:eastAsia="en-GB"/>
        </w:rPr>
        <w:tab/>
        <w:t>£3,096.32</w:t>
      </w:r>
    </w:p>
    <w:p w:rsidR="008735CD" w:rsidRPr="008735CD" w:rsidRDefault="008735CD" w:rsidP="007751AC">
      <w:pPr>
        <w:spacing w:after="0" w:line="240" w:lineRule="auto"/>
        <w:ind w:right="-694"/>
        <w:rPr>
          <w:rFonts w:eastAsia="Times New Roman" w:cs="Times New Roman"/>
          <w:lang w:eastAsia="en-GB"/>
        </w:rPr>
      </w:pPr>
      <w:r w:rsidRPr="008735CD">
        <w:rPr>
          <w:rFonts w:eastAsia="Times New Roman" w:cs="Times New Roman"/>
          <w:b/>
          <w:lang w:eastAsia="en-GB"/>
        </w:rPr>
        <w:t>Parish precept to Braintree District Council for financial year 2015/2016: £24,507</w:t>
      </w:r>
    </w:p>
    <w:p w:rsidR="008735CD" w:rsidRPr="008735CD" w:rsidRDefault="008735CD" w:rsidP="007751AC">
      <w:pPr>
        <w:spacing w:after="0" w:line="240" w:lineRule="auto"/>
        <w:ind w:left="2880" w:hanging="2880"/>
        <w:rPr>
          <w:rFonts w:eastAsia="Times New Roman" w:cs="Times New Roman"/>
          <w:lang w:eastAsia="en-GB"/>
        </w:rPr>
      </w:pPr>
      <w:r w:rsidRPr="008735CD">
        <w:rPr>
          <w:rFonts w:eastAsia="Times New Roman" w:cs="Times New Roman"/>
          <w:lang w:eastAsia="en-GB"/>
        </w:rPr>
        <w:t>Parish Council Budget:</w:t>
      </w:r>
      <w:r w:rsidRPr="008735CD">
        <w:rPr>
          <w:rFonts w:eastAsia="Times New Roman" w:cs="Times New Roman"/>
          <w:lang w:eastAsia="en-GB"/>
        </w:rPr>
        <w:tab/>
        <w:t>£27,817.00 as previous year but precept to BDC increased by £602 being the shortfall on the Localism Fund receivable from BDC thus representing 1.41% increase on the parish element for 2015/2016.</w:t>
      </w:r>
    </w:p>
    <w:p w:rsidR="008735CD" w:rsidRPr="008735CD" w:rsidRDefault="008735CD" w:rsidP="008735CD">
      <w:pPr>
        <w:spacing w:after="0" w:line="240" w:lineRule="auto"/>
        <w:ind w:right="-514"/>
        <w:rPr>
          <w:rFonts w:eastAsia="Times New Roman" w:cs="Times New Roman"/>
          <w:lang w:eastAsia="en-GB"/>
        </w:rPr>
      </w:pPr>
      <w:r w:rsidRPr="008735CD">
        <w:rPr>
          <w:rFonts w:eastAsia="Times New Roman" w:cs="Times New Roman"/>
          <w:lang w:eastAsia="en-GB"/>
        </w:rPr>
        <w:t>Localism Grant:</w:t>
      </w:r>
      <w:r w:rsidRPr="008735CD">
        <w:rPr>
          <w:rFonts w:eastAsia="Times New Roman" w:cs="Times New Roman"/>
          <w:lang w:eastAsia="en-GB"/>
        </w:rPr>
        <w:tab/>
      </w:r>
      <w:r w:rsidRPr="008735CD">
        <w:rPr>
          <w:rFonts w:eastAsia="Times New Roman" w:cs="Times New Roman"/>
          <w:lang w:eastAsia="en-GB"/>
        </w:rPr>
        <w:tab/>
      </w:r>
      <w:r w:rsidR="007751AC">
        <w:rPr>
          <w:rFonts w:eastAsia="Times New Roman" w:cs="Times New Roman"/>
          <w:lang w:eastAsia="en-GB"/>
        </w:rPr>
        <w:tab/>
      </w:r>
      <w:r w:rsidRPr="008735CD">
        <w:rPr>
          <w:rFonts w:eastAsia="Times New Roman" w:cs="Times New Roman"/>
          <w:lang w:eastAsia="en-GB"/>
        </w:rPr>
        <w:t>£3,310.00 grant for 2015/16 additional to the Parish Precept</w:t>
      </w:r>
    </w:p>
    <w:p w:rsidR="008735CD" w:rsidRPr="008735CD" w:rsidRDefault="008735CD" w:rsidP="008735CD">
      <w:pPr>
        <w:spacing w:after="0" w:line="240" w:lineRule="auto"/>
        <w:ind w:right="-514"/>
        <w:rPr>
          <w:rFonts w:eastAsia="Times New Roman" w:cs="Times New Roman"/>
          <w:lang w:eastAsia="en-GB"/>
        </w:rPr>
      </w:pPr>
      <w:r w:rsidRPr="008735CD">
        <w:rPr>
          <w:rFonts w:eastAsia="Times New Roman" w:cs="Times New Roman"/>
          <w:lang w:eastAsia="en-GB"/>
        </w:rPr>
        <w:t>Additional one-off payment:   BDC have agreed to make a one-off additional payment to parish and town councils in 2015/16. The payment is an allocation of the estimated surplus on the Council Tax Collection Fund as at 31</w:t>
      </w:r>
      <w:r w:rsidRPr="008735CD">
        <w:rPr>
          <w:rFonts w:eastAsia="Times New Roman" w:cs="Times New Roman"/>
          <w:vertAlign w:val="superscript"/>
          <w:lang w:eastAsia="en-GB"/>
        </w:rPr>
        <w:t>st</w:t>
      </w:r>
      <w:r w:rsidRPr="008735CD">
        <w:rPr>
          <w:rFonts w:eastAsia="Times New Roman" w:cs="Times New Roman"/>
          <w:lang w:eastAsia="en-GB"/>
        </w:rPr>
        <w:t xml:space="preserve"> March 2015. </w:t>
      </w:r>
    </w:p>
    <w:p w:rsidR="008735CD" w:rsidRPr="008735CD" w:rsidRDefault="008735CD" w:rsidP="008735CD">
      <w:pPr>
        <w:spacing w:after="0" w:line="240" w:lineRule="auto"/>
        <w:ind w:right="-514"/>
        <w:rPr>
          <w:rFonts w:eastAsia="Times New Roman" w:cs="Times New Roman"/>
          <w:lang w:eastAsia="en-GB"/>
        </w:rPr>
      </w:pPr>
      <w:proofErr w:type="spellStart"/>
      <w:r w:rsidRPr="008735CD">
        <w:rPr>
          <w:rFonts w:eastAsia="Times New Roman" w:cs="Times New Roman"/>
          <w:lang w:eastAsia="en-GB"/>
        </w:rPr>
        <w:t>Bures</w:t>
      </w:r>
      <w:proofErr w:type="spellEnd"/>
      <w:r w:rsidRPr="008735CD">
        <w:rPr>
          <w:rFonts w:eastAsia="Times New Roman" w:cs="Times New Roman"/>
          <w:lang w:eastAsia="en-GB"/>
        </w:rPr>
        <w:t xml:space="preserve"> Hamlet Parish Council is allocated to receive £434.00.</w:t>
      </w:r>
    </w:p>
    <w:p w:rsidR="008735CD" w:rsidRPr="008735CD" w:rsidRDefault="008735CD" w:rsidP="008735CD">
      <w:pPr>
        <w:spacing w:after="0" w:line="240" w:lineRule="auto"/>
        <w:ind w:right="-514"/>
        <w:rPr>
          <w:rFonts w:eastAsia="Times New Roman" w:cs="Times New Roman"/>
          <w:lang w:eastAsia="en-GB"/>
        </w:rPr>
      </w:pPr>
      <w:r w:rsidRPr="008735CD">
        <w:rPr>
          <w:rFonts w:eastAsia="Times New Roman" w:cs="Times New Roman"/>
          <w:lang w:eastAsia="en-GB"/>
        </w:rPr>
        <w:t>Parish Tax Base 2015/16: 313.33    (2014/15 309.98)</w:t>
      </w:r>
    </w:p>
    <w:p w:rsidR="008735CD" w:rsidRPr="008735CD" w:rsidRDefault="008735CD" w:rsidP="007751AC">
      <w:pPr>
        <w:spacing w:after="0" w:line="240" w:lineRule="auto"/>
        <w:ind w:right="-514"/>
        <w:rPr>
          <w:rFonts w:eastAsia="Times New Roman" w:cs="Times New Roman"/>
          <w:lang w:eastAsia="en-GB"/>
        </w:rPr>
      </w:pPr>
      <w:r w:rsidRPr="008735CD">
        <w:rPr>
          <w:rFonts w:eastAsia="Times New Roman" w:cs="Times New Roman"/>
          <w:lang w:eastAsia="en-GB"/>
        </w:rPr>
        <w:t xml:space="preserve">Parish Element of Band D Tax Rate 2015/16: £78.21   (2014/15 £77.12)  </w:t>
      </w:r>
    </w:p>
    <w:p w:rsidR="008735CD" w:rsidRPr="008735CD" w:rsidRDefault="008735CD" w:rsidP="008735CD">
      <w:pPr>
        <w:spacing w:after="0" w:line="240" w:lineRule="auto"/>
        <w:rPr>
          <w:rFonts w:eastAsia="Times New Roman" w:cs="Times New Roman"/>
          <w:b/>
          <w:lang w:eastAsia="en-GB"/>
        </w:rPr>
      </w:pPr>
      <w:r w:rsidRPr="008735CD">
        <w:rPr>
          <w:rFonts w:eastAsia="Times New Roman" w:cs="Times New Roman"/>
          <w:b/>
          <w:lang w:eastAsia="en-GB"/>
        </w:rPr>
        <w:t>Allocation of Parish Budget:</w:t>
      </w:r>
    </w:p>
    <w:p w:rsidR="008735CD" w:rsidRPr="008735CD" w:rsidRDefault="008735CD" w:rsidP="008735CD">
      <w:pPr>
        <w:spacing w:after="0" w:line="240" w:lineRule="auto"/>
        <w:rPr>
          <w:rFonts w:eastAsia="Times New Roman" w:cs="Times New Roman"/>
          <w:lang w:eastAsia="en-GB"/>
        </w:rPr>
      </w:pPr>
      <w:r w:rsidRPr="008735CD">
        <w:rPr>
          <w:rFonts w:eastAsia="Times New Roman" w:cs="Times New Roman"/>
          <w:lang w:eastAsia="en-GB"/>
        </w:rPr>
        <w:t xml:space="preserve">Cemetery Authority </w:t>
      </w:r>
      <w:r w:rsidRPr="008735CD">
        <w:rPr>
          <w:rFonts w:eastAsia="Times New Roman" w:cs="Times New Roman"/>
          <w:lang w:eastAsia="en-GB"/>
        </w:rPr>
        <w:tab/>
      </w:r>
      <w:r w:rsidRPr="008735CD">
        <w:rPr>
          <w:rFonts w:eastAsia="Times New Roman" w:cs="Times New Roman"/>
          <w:lang w:eastAsia="en-GB"/>
        </w:rPr>
        <w:tab/>
        <w:t>`</w:t>
      </w:r>
      <w:r w:rsidRPr="008735CD">
        <w:rPr>
          <w:rFonts w:eastAsia="Times New Roman" w:cs="Times New Roman"/>
          <w:lang w:eastAsia="en-GB"/>
        </w:rPr>
        <w:tab/>
        <w:t>£3500 (as per previous year)</w:t>
      </w:r>
    </w:p>
    <w:p w:rsidR="008735CD" w:rsidRPr="008735CD" w:rsidRDefault="008735CD" w:rsidP="008735CD">
      <w:pPr>
        <w:spacing w:after="0" w:line="240" w:lineRule="auto"/>
        <w:rPr>
          <w:rFonts w:eastAsia="Times New Roman" w:cs="Times New Roman"/>
          <w:lang w:eastAsia="en-GB"/>
        </w:rPr>
      </w:pPr>
      <w:proofErr w:type="spellStart"/>
      <w:r w:rsidRPr="008735CD">
        <w:rPr>
          <w:rFonts w:eastAsia="Times New Roman" w:cs="Times New Roman"/>
          <w:lang w:eastAsia="en-GB"/>
        </w:rPr>
        <w:t>Bures</w:t>
      </w:r>
      <w:proofErr w:type="spellEnd"/>
      <w:r w:rsidRPr="008735CD">
        <w:rPr>
          <w:rFonts w:eastAsia="Times New Roman" w:cs="Times New Roman"/>
          <w:lang w:eastAsia="en-GB"/>
        </w:rPr>
        <w:t xml:space="preserve"> Community Centre</w:t>
      </w:r>
      <w:r w:rsidRPr="008735CD">
        <w:rPr>
          <w:rFonts w:eastAsia="Times New Roman" w:cs="Times New Roman"/>
          <w:lang w:eastAsia="en-GB"/>
        </w:rPr>
        <w:tab/>
      </w:r>
      <w:r w:rsidRPr="008735CD">
        <w:rPr>
          <w:rFonts w:eastAsia="Times New Roman" w:cs="Times New Roman"/>
          <w:lang w:eastAsia="en-GB"/>
        </w:rPr>
        <w:tab/>
        <w:t xml:space="preserve">£200 (telephone rental) </w:t>
      </w:r>
    </w:p>
    <w:p w:rsidR="008735CD" w:rsidRPr="008735CD" w:rsidRDefault="008735CD" w:rsidP="008735CD">
      <w:pPr>
        <w:spacing w:after="0" w:line="240" w:lineRule="auto"/>
        <w:rPr>
          <w:rFonts w:eastAsia="Times New Roman" w:cs="Times New Roman"/>
          <w:lang w:eastAsia="en-GB"/>
        </w:rPr>
      </w:pPr>
      <w:proofErr w:type="spellStart"/>
      <w:r w:rsidRPr="008735CD">
        <w:rPr>
          <w:rFonts w:eastAsia="Times New Roman" w:cs="Times New Roman"/>
          <w:lang w:eastAsia="en-GB"/>
        </w:rPr>
        <w:t>Sportsground</w:t>
      </w:r>
      <w:proofErr w:type="spellEnd"/>
      <w:r w:rsidRPr="008735CD">
        <w:rPr>
          <w:rFonts w:eastAsia="Times New Roman" w:cs="Times New Roman"/>
          <w:lang w:eastAsia="en-GB"/>
        </w:rPr>
        <w:t xml:space="preserve"> </w:t>
      </w:r>
      <w:r w:rsidRPr="008735CD">
        <w:rPr>
          <w:rFonts w:eastAsia="Times New Roman" w:cs="Times New Roman"/>
          <w:lang w:eastAsia="en-GB"/>
        </w:rPr>
        <w:tab/>
      </w:r>
      <w:r w:rsidRPr="008735CD">
        <w:rPr>
          <w:rFonts w:eastAsia="Times New Roman" w:cs="Times New Roman"/>
          <w:lang w:eastAsia="en-GB"/>
        </w:rPr>
        <w:tab/>
      </w:r>
      <w:r w:rsidRPr="008735CD">
        <w:rPr>
          <w:rFonts w:eastAsia="Times New Roman" w:cs="Times New Roman"/>
          <w:lang w:eastAsia="en-GB"/>
        </w:rPr>
        <w:tab/>
      </w:r>
      <w:r w:rsidRPr="008735CD">
        <w:rPr>
          <w:rFonts w:eastAsia="Times New Roman" w:cs="Times New Roman"/>
          <w:lang w:eastAsia="en-GB"/>
        </w:rPr>
        <w:tab/>
        <w:t>£8,000 (increase of £417.50 on previous year)</w:t>
      </w:r>
    </w:p>
    <w:p w:rsidR="008735CD" w:rsidRPr="008735CD" w:rsidRDefault="008735CD" w:rsidP="008735CD">
      <w:pPr>
        <w:spacing w:after="0" w:line="240" w:lineRule="auto"/>
        <w:rPr>
          <w:rFonts w:eastAsia="Times New Roman" w:cs="Times New Roman"/>
          <w:lang w:eastAsia="en-GB"/>
        </w:rPr>
      </w:pPr>
      <w:r w:rsidRPr="008735CD">
        <w:rPr>
          <w:rFonts w:eastAsia="Times New Roman" w:cs="Times New Roman"/>
          <w:lang w:eastAsia="en-GB"/>
        </w:rPr>
        <w:t>Lighting</w:t>
      </w:r>
      <w:r w:rsidRPr="008735CD">
        <w:rPr>
          <w:rFonts w:eastAsia="Times New Roman" w:cs="Times New Roman"/>
          <w:lang w:eastAsia="en-GB"/>
        </w:rPr>
        <w:tab/>
      </w:r>
      <w:r w:rsidRPr="008735CD">
        <w:rPr>
          <w:rFonts w:eastAsia="Times New Roman" w:cs="Times New Roman"/>
          <w:lang w:eastAsia="en-GB"/>
        </w:rPr>
        <w:tab/>
      </w:r>
      <w:r w:rsidRPr="008735CD">
        <w:rPr>
          <w:rFonts w:eastAsia="Times New Roman" w:cs="Times New Roman"/>
          <w:lang w:eastAsia="en-GB"/>
        </w:rPr>
        <w:tab/>
      </w:r>
      <w:r w:rsidRPr="008735CD">
        <w:rPr>
          <w:rFonts w:eastAsia="Times New Roman" w:cs="Times New Roman"/>
          <w:lang w:eastAsia="en-GB"/>
        </w:rPr>
        <w:tab/>
      </w:r>
      <w:r w:rsidR="00F021E7">
        <w:rPr>
          <w:rFonts w:eastAsia="Times New Roman" w:cs="Times New Roman"/>
          <w:lang w:eastAsia="en-GB"/>
        </w:rPr>
        <w:tab/>
      </w:r>
      <w:r w:rsidRPr="008735CD">
        <w:rPr>
          <w:rFonts w:eastAsia="Times New Roman" w:cs="Times New Roman"/>
          <w:lang w:eastAsia="en-GB"/>
        </w:rPr>
        <w:t xml:space="preserve">£2500 (to consider purchasing a lamp pole to </w:t>
      </w:r>
    </w:p>
    <w:p w:rsidR="008735CD" w:rsidRPr="008735CD" w:rsidRDefault="008735CD" w:rsidP="008735CD">
      <w:pPr>
        <w:spacing w:after="0" w:line="240" w:lineRule="auto"/>
        <w:rPr>
          <w:rFonts w:eastAsia="Times New Roman" w:cs="Times New Roman"/>
          <w:lang w:eastAsia="en-GB"/>
        </w:rPr>
      </w:pPr>
      <w:r w:rsidRPr="008735CD">
        <w:rPr>
          <w:rFonts w:eastAsia="Times New Roman" w:cs="Times New Roman"/>
          <w:lang w:eastAsia="en-GB"/>
        </w:rPr>
        <w:tab/>
      </w:r>
      <w:r w:rsidRPr="008735CD">
        <w:rPr>
          <w:rFonts w:eastAsia="Times New Roman" w:cs="Times New Roman"/>
          <w:lang w:eastAsia="en-GB"/>
        </w:rPr>
        <w:tab/>
      </w:r>
      <w:r w:rsidRPr="008735CD">
        <w:rPr>
          <w:rFonts w:eastAsia="Times New Roman" w:cs="Times New Roman"/>
          <w:lang w:eastAsia="en-GB"/>
        </w:rPr>
        <w:tab/>
      </w:r>
      <w:r w:rsidRPr="008735CD">
        <w:rPr>
          <w:rFonts w:eastAsia="Times New Roman" w:cs="Times New Roman"/>
          <w:lang w:eastAsia="en-GB"/>
        </w:rPr>
        <w:tab/>
      </w:r>
      <w:r w:rsidRPr="008735CD">
        <w:rPr>
          <w:rFonts w:eastAsia="Times New Roman" w:cs="Times New Roman"/>
          <w:lang w:eastAsia="en-GB"/>
        </w:rPr>
        <w:tab/>
      </w:r>
      <w:proofErr w:type="gramStart"/>
      <w:r w:rsidRPr="008735CD">
        <w:rPr>
          <w:rFonts w:eastAsia="Times New Roman" w:cs="Times New Roman"/>
          <w:lang w:eastAsia="en-GB"/>
        </w:rPr>
        <w:t>replace</w:t>
      </w:r>
      <w:proofErr w:type="gramEnd"/>
      <w:r w:rsidRPr="008735CD">
        <w:rPr>
          <w:rFonts w:eastAsia="Times New Roman" w:cs="Times New Roman"/>
          <w:lang w:eastAsia="en-GB"/>
        </w:rPr>
        <w:t xml:space="preserve"> low level bollard along footpath)</w:t>
      </w:r>
    </w:p>
    <w:p w:rsidR="008735CD" w:rsidRPr="008735CD" w:rsidRDefault="008735CD" w:rsidP="008735CD">
      <w:pPr>
        <w:spacing w:after="0" w:line="240" w:lineRule="auto"/>
        <w:rPr>
          <w:rFonts w:eastAsia="Times New Roman" w:cs="Times New Roman"/>
          <w:lang w:eastAsia="en-GB"/>
        </w:rPr>
      </w:pPr>
      <w:r w:rsidRPr="008735CD">
        <w:rPr>
          <w:rFonts w:eastAsia="Times New Roman" w:cs="Times New Roman"/>
          <w:lang w:eastAsia="en-GB"/>
        </w:rPr>
        <w:t>Insurance</w:t>
      </w:r>
      <w:r w:rsidRPr="008735CD">
        <w:rPr>
          <w:rFonts w:eastAsia="Times New Roman" w:cs="Times New Roman"/>
          <w:lang w:eastAsia="en-GB"/>
        </w:rPr>
        <w:tab/>
      </w:r>
      <w:r w:rsidRPr="008735CD">
        <w:rPr>
          <w:rFonts w:eastAsia="Times New Roman" w:cs="Times New Roman"/>
          <w:lang w:eastAsia="en-GB"/>
        </w:rPr>
        <w:tab/>
      </w:r>
      <w:r w:rsidRPr="008735CD">
        <w:rPr>
          <w:rFonts w:eastAsia="Times New Roman" w:cs="Times New Roman"/>
          <w:lang w:eastAsia="en-GB"/>
        </w:rPr>
        <w:tab/>
      </w:r>
      <w:r w:rsidRPr="008735CD">
        <w:rPr>
          <w:rFonts w:eastAsia="Times New Roman" w:cs="Times New Roman"/>
          <w:lang w:eastAsia="en-GB"/>
        </w:rPr>
        <w:tab/>
        <w:t>£550</w:t>
      </w:r>
    </w:p>
    <w:p w:rsidR="008735CD" w:rsidRPr="008735CD" w:rsidRDefault="008735CD" w:rsidP="008735CD">
      <w:pPr>
        <w:spacing w:after="0" w:line="240" w:lineRule="auto"/>
        <w:rPr>
          <w:rFonts w:eastAsia="Times New Roman" w:cs="Times New Roman"/>
          <w:lang w:eastAsia="en-GB"/>
        </w:rPr>
      </w:pPr>
      <w:r w:rsidRPr="008735CD">
        <w:rPr>
          <w:rFonts w:eastAsia="Times New Roman" w:cs="Times New Roman"/>
          <w:lang w:eastAsia="en-GB"/>
        </w:rPr>
        <w:t>Training</w:t>
      </w:r>
      <w:r w:rsidRPr="008735CD">
        <w:rPr>
          <w:rFonts w:eastAsia="Times New Roman" w:cs="Times New Roman"/>
          <w:lang w:eastAsia="en-GB"/>
        </w:rPr>
        <w:tab/>
      </w:r>
      <w:r w:rsidRPr="008735CD">
        <w:rPr>
          <w:rFonts w:eastAsia="Times New Roman" w:cs="Times New Roman"/>
          <w:lang w:eastAsia="en-GB"/>
        </w:rPr>
        <w:tab/>
      </w:r>
      <w:r w:rsidRPr="008735CD">
        <w:rPr>
          <w:rFonts w:eastAsia="Times New Roman" w:cs="Times New Roman"/>
          <w:lang w:eastAsia="en-GB"/>
        </w:rPr>
        <w:tab/>
      </w:r>
      <w:r w:rsidRPr="008735CD">
        <w:rPr>
          <w:rFonts w:eastAsia="Times New Roman" w:cs="Times New Roman"/>
          <w:lang w:eastAsia="en-GB"/>
        </w:rPr>
        <w:tab/>
        <w:t>£300</w:t>
      </w:r>
    </w:p>
    <w:p w:rsidR="008735CD" w:rsidRPr="008735CD" w:rsidRDefault="008735CD" w:rsidP="008735CD">
      <w:pPr>
        <w:spacing w:after="0" w:line="240" w:lineRule="auto"/>
        <w:rPr>
          <w:rFonts w:eastAsia="Times New Roman" w:cs="Times New Roman"/>
          <w:lang w:eastAsia="en-GB"/>
        </w:rPr>
      </w:pPr>
      <w:r w:rsidRPr="008735CD">
        <w:rPr>
          <w:rFonts w:eastAsia="Times New Roman" w:cs="Times New Roman"/>
          <w:lang w:eastAsia="en-GB"/>
        </w:rPr>
        <w:t>Hall hire</w:t>
      </w:r>
      <w:r w:rsidRPr="008735CD">
        <w:rPr>
          <w:rFonts w:eastAsia="Times New Roman" w:cs="Times New Roman"/>
          <w:lang w:eastAsia="en-GB"/>
        </w:rPr>
        <w:tab/>
      </w:r>
      <w:r w:rsidRPr="008735CD">
        <w:rPr>
          <w:rFonts w:eastAsia="Times New Roman" w:cs="Times New Roman"/>
          <w:lang w:eastAsia="en-GB"/>
        </w:rPr>
        <w:tab/>
      </w:r>
      <w:r w:rsidRPr="008735CD">
        <w:rPr>
          <w:rFonts w:eastAsia="Times New Roman" w:cs="Times New Roman"/>
          <w:lang w:eastAsia="en-GB"/>
        </w:rPr>
        <w:tab/>
      </w:r>
      <w:r w:rsidRPr="008735CD">
        <w:rPr>
          <w:rFonts w:eastAsia="Times New Roman" w:cs="Times New Roman"/>
          <w:lang w:eastAsia="en-GB"/>
        </w:rPr>
        <w:tab/>
        <w:t>£225</w:t>
      </w:r>
    </w:p>
    <w:p w:rsidR="008735CD" w:rsidRPr="008735CD" w:rsidRDefault="008735CD" w:rsidP="008735CD">
      <w:pPr>
        <w:spacing w:after="0" w:line="240" w:lineRule="auto"/>
        <w:rPr>
          <w:rFonts w:eastAsia="Times New Roman" w:cs="Times New Roman"/>
          <w:lang w:eastAsia="en-GB"/>
        </w:rPr>
      </w:pPr>
      <w:r w:rsidRPr="008735CD">
        <w:rPr>
          <w:rFonts w:eastAsia="Times New Roman" w:cs="Times New Roman"/>
          <w:lang w:eastAsia="en-GB"/>
        </w:rPr>
        <w:t>Auditors</w:t>
      </w:r>
      <w:r w:rsidRPr="008735CD">
        <w:rPr>
          <w:rFonts w:eastAsia="Times New Roman" w:cs="Times New Roman"/>
          <w:lang w:eastAsia="en-GB"/>
        </w:rPr>
        <w:tab/>
      </w:r>
      <w:r w:rsidRPr="008735CD">
        <w:rPr>
          <w:rFonts w:eastAsia="Times New Roman" w:cs="Times New Roman"/>
          <w:lang w:eastAsia="en-GB"/>
        </w:rPr>
        <w:tab/>
      </w:r>
      <w:r w:rsidRPr="008735CD">
        <w:rPr>
          <w:rFonts w:eastAsia="Times New Roman" w:cs="Times New Roman"/>
          <w:lang w:eastAsia="en-GB"/>
        </w:rPr>
        <w:tab/>
      </w:r>
      <w:r w:rsidRPr="008735CD">
        <w:rPr>
          <w:rFonts w:eastAsia="Times New Roman" w:cs="Times New Roman"/>
          <w:lang w:eastAsia="en-GB"/>
        </w:rPr>
        <w:tab/>
        <w:t>£280</w:t>
      </w:r>
    </w:p>
    <w:p w:rsidR="008735CD" w:rsidRPr="008735CD" w:rsidRDefault="008735CD" w:rsidP="008735CD">
      <w:pPr>
        <w:spacing w:after="0" w:line="240" w:lineRule="auto"/>
        <w:rPr>
          <w:rFonts w:eastAsia="Times New Roman" w:cs="Times New Roman"/>
          <w:lang w:eastAsia="en-GB"/>
        </w:rPr>
      </w:pPr>
      <w:r w:rsidRPr="008735CD">
        <w:rPr>
          <w:rFonts w:eastAsia="Times New Roman" w:cs="Times New Roman"/>
          <w:lang w:eastAsia="en-GB"/>
        </w:rPr>
        <w:t>Administration</w:t>
      </w:r>
      <w:r w:rsidRPr="008735CD">
        <w:rPr>
          <w:rFonts w:eastAsia="Times New Roman" w:cs="Times New Roman"/>
          <w:lang w:eastAsia="en-GB"/>
        </w:rPr>
        <w:tab/>
      </w:r>
      <w:r w:rsidRPr="008735CD">
        <w:rPr>
          <w:rFonts w:eastAsia="Times New Roman" w:cs="Times New Roman"/>
          <w:lang w:eastAsia="en-GB"/>
        </w:rPr>
        <w:tab/>
      </w:r>
      <w:r w:rsidRPr="008735CD">
        <w:rPr>
          <w:rFonts w:eastAsia="Times New Roman" w:cs="Times New Roman"/>
          <w:lang w:eastAsia="en-GB"/>
        </w:rPr>
        <w:tab/>
      </w:r>
      <w:r w:rsidR="00F021E7">
        <w:rPr>
          <w:rFonts w:eastAsia="Times New Roman" w:cs="Times New Roman"/>
          <w:lang w:eastAsia="en-GB"/>
        </w:rPr>
        <w:tab/>
      </w:r>
      <w:r w:rsidRPr="008735CD">
        <w:rPr>
          <w:rFonts w:eastAsia="Times New Roman" w:cs="Times New Roman"/>
          <w:lang w:eastAsia="en-GB"/>
        </w:rPr>
        <w:t>£400</w:t>
      </w:r>
    </w:p>
    <w:p w:rsidR="008735CD" w:rsidRPr="008735CD" w:rsidRDefault="008735CD" w:rsidP="008735CD">
      <w:pPr>
        <w:spacing w:after="0" w:line="240" w:lineRule="auto"/>
        <w:rPr>
          <w:rFonts w:eastAsia="Times New Roman" w:cs="Times New Roman"/>
          <w:lang w:eastAsia="en-GB"/>
        </w:rPr>
      </w:pPr>
      <w:r w:rsidRPr="008735CD">
        <w:rPr>
          <w:rFonts w:eastAsia="Times New Roman" w:cs="Times New Roman"/>
          <w:lang w:eastAsia="en-GB"/>
        </w:rPr>
        <w:t>Subscriptions</w:t>
      </w:r>
      <w:r w:rsidRPr="008735CD">
        <w:rPr>
          <w:rFonts w:eastAsia="Times New Roman" w:cs="Times New Roman"/>
          <w:lang w:eastAsia="en-GB"/>
        </w:rPr>
        <w:tab/>
      </w:r>
      <w:r w:rsidRPr="008735CD">
        <w:rPr>
          <w:rFonts w:eastAsia="Times New Roman" w:cs="Times New Roman"/>
          <w:lang w:eastAsia="en-GB"/>
        </w:rPr>
        <w:tab/>
      </w:r>
      <w:r w:rsidRPr="008735CD">
        <w:rPr>
          <w:rFonts w:eastAsia="Times New Roman" w:cs="Times New Roman"/>
          <w:lang w:eastAsia="en-GB"/>
        </w:rPr>
        <w:tab/>
      </w:r>
      <w:r w:rsidRPr="008735CD">
        <w:rPr>
          <w:rFonts w:eastAsia="Times New Roman" w:cs="Times New Roman"/>
          <w:lang w:eastAsia="en-GB"/>
        </w:rPr>
        <w:tab/>
        <w:t>£450</w:t>
      </w:r>
    </w:p>
    <w:p w:rsidR="008735CD" w:rsidRPr="008735CD" w:rsidRDefault="008735CD" w:rsidP="008735CD">
      <w:pPr>
        <w:spacing w:after="0" w:line="240" w:lineRule="auto"/>
        <w:rPr>
          <w:rFonts w:eastAsia="Times New Roman" w:cs="Times New Roman"/>
          <w:lang w:eastAsia="en-GB"/>
        </w:rPr>
      </w:pPr>
      <w:r w:rsidRPr="008735CD">
        <w:rPr>
          <w:rFonts w:eastAsia="Times New Roman" w:cs="Times New Roman"/>
          <w:lang w:eastAsia="en-GB"/>
        </w:rPr>
        <w:t xml:space="preserve">Clerk’s salary </w:t>
      </w:r>
      <w:r w:rsidRPr="008735CD">
        <w:rPr>
          <w:rFonts w:eastAsia="Times New Roman" w:cs="Times New Roman"/>
          <w:lang w:eastAsia="en-GB"/>
        </w:rPr>
        <w:tab/>
      </w:r>
      <w:r w:rsidRPr="008735CD">
        <w:rPr>
          <w:rFonts w:eastAsia="Times New Roman" w:cs="Times New Roman"/>
          <w:lang w:eastAsia="en-GB"/>
        </w:rPr>
        <w:tab/>
        <w:t xml:space="preserve">           </w:t>
      </w:r>
      <w:r w:rsidRPr="008735CD">
        <w:rPr>
          <w:rFonts w:eastAsia="Times New Roman" w:cs="Times New Roman"/>
          <w:lang w:eastAsia="en-GB"/>
        </w:rPr>
        <w:tab/>
      </w:r>
      <w:r w:rsidRPr="008735CD">
        <w:rPr>
          <w:rFonts w:eastAsia="Times New Roman" w:cs="Times New Roman"/>
          <w:lang w:eastAsia="en-GB"/>
        </w:rPr>
        <w:tab/>
        <w:t>£4380</w:t>
      </w:r>
    </w:p>
    <w:p w:rsidR="008735CD" w:rsidRPr="008735CD" w:rsidRDefault="008735CD" w:rsidP="008735CD">
      <w:pPr>
        <w:spacing w:after="0" w:line="240" w:lineRule="auto"/>
        <w:rPr>
          <w:rFonts w:eastAsia="Times New Roman" w:cs="Times New Roman"/>
          <w:lang w:eastAsia="en-GB"/>
        </w:rPr>
      </w:pPr>
      <w:r w:rsidRPr="008735CD">
        <w:rPr>
          <w:rFonts w:eastAsia="Times New Roman" w:cs="Times New Roman"/>
          <w:lang w:eastAsia="en-GB"/>
        </w:rPr>
        <w:t>Donations/parish items</w:t>
      </w:r>
      <w:r w:rsidRPr="008735CD">
        <w:rPr>
          <w:rFonts w:eastAsia="Times New Roman" w:cs="Times New Roman"/>
          <w:lang w:eastAsia="en-GB"/>
        </w:rPr>
        <w:tab/>
      </w:r>
      <w:r w:rsidRPr="008735CD">
        <w:rPr>
          <w:rFonts w:eastAsia="Times New Roman" w:cs="Times New Roman"/>
          <w:lang w:eastAsia="en-GB"/>
        </w:rPr>
        <w:tab/>
      </w:r>
      <w:r w:rsidR="00F021E7">
        <w:rPr>
          <w:rFonts w:eastAsia="Times New Roman" w:cs="Times New Roman"/>
          <w:lang w:eastAsia="en-GB"/>
        </w:rPr>
        <w:tab/>
      </w:r>
      <w:r w:rsidRPr="008735CD">
        <w:rPr>
          <w:rFonts w:eastAsia="Times New Roman" w:cs="Times New Roman"/>
          <w:lang w:eastAsia="en-GB"/>
        </w:rPr>
        <w:t>£500</w:t>
      </w:r>
    </w:p>
    <w:p w:rsidR="008735CD" w:rsidRPr="008735CD" w:rsidRDefault="008735CD" w:rsidP="008735CD">
      <w:pPr>
        <w:spacing w:after="0" w:line="240" w:lineRule="auto"/>
        <w:rPr>
          <w:rFonts w:eastAsia="Times New Roman" w:cs="Times New Roman"/>
          <w:lang w:eastAsia="en-GB"/>
        </w:rPr>
      </w:pPr>
      <w:r w:rsidRPr="008735CD">
        <w:rPr>
          <w:rFonts w:eastAsia="Times New Roman" w:cs="Times New Roman"/>
          <w:lang w:eastAsia="en-GB"/>
        </w:rPr>
        <w:t>Repairs/projects</w:t>
      </w:r>
      <w:r w:rsidRPr="008735CD">
        <w:rPr>
          <w:rFonts w:eastAsia="Times New Roman" w:cs="Times New Roman"/>
          <w:lang w:eastAsia="en-GB"/>
        </w:rPr>
        <w:tab/>
      </w:r>
      <w:r w:rsidRPr="008735CD">
        <w:rPr>
          <w:rFonts w:eastAsia="Times New Roman" w:cs="Times New Roman"/>
          <w:lang w:eastAsia="en-GB"/>
        </w:rPr>
        <w:tab/>
      </w:r>
      <w:r w:rsidRPr="008735CD">
        <w:rPr>
          <w:rFonts w:eastAsia="Times New Roman" w:cs="Times New Roman"/>
          <w:lang w:eastAsia="en-GB"/>
        </w:rPr>
        <w:tab/>
        <w:t>£2500</w:t>
      </w:r>
    </w:p>
    <w:p w:rsidR="008735CD" w:rsidRPr="008735CD" w:rsidRDefault="008735CD" w:rsidP="008735CD">
      <w:pPr>
        <w:spacing w:after="0" w:line="240" w:lineRule="auto"/>
        <w:rPr>
          <w:rFonts w:eastAsia="Times New Roman" w:cs="Times New Roman"/>
          <w:lang w:eastAsia="en-GB"/>
        </w:rPr>
      </w:pPr>
      <w:r w:rsidRPr="008735CD">
        <w:rPr>
          <w:rFonts w:eastAsia="Times New Roman" w:cs="Times New Roman"/>
          <w:lang w:eastAsia="en-GB"/>
        </w:rPr>
        <w:t>Grounds Maintenance</w:t>
      </w:r>
      <w:r w:rsidRPr="008735CD">
        <w:rPr>
          <w:rFonts w:eastAsia="Times New Roman" w:cs="Times New Roman"/>
          <w:lang w:eastAsia="en-GB"/>
        </w:rPr>
        <w:tab/>
      </w:r>
      <w:r w:rsidRPr="008735CD">
        <w:rPr>
          <w:rFonts w:eastAsia="Times New Roman" w:cs="Times New Roman"/>
          <w:lang w:eastAsia="en-GB"/>
        </w:rPr>
        <w:tab/>
      </w:r>
      <w:r w:rsidRPr="008735CD">
        <w:rPr>
          <w:rFonts w:eastAsia="Times New Roman" w:cs="Times New Roman"/>
          <w:lang w:eastAsia="en-GB"/>
        </w:rPr>
        <w:tab/>
        <w:t>£3000</w:t>
      </w:r>
    </w:p>
    <w:p w:rsidR="008735CD" w:rsidRPr="008735CD" w:rsidRDefault="008735CD" w:rsidP="008735CD">
      <w:pPr>
        <w:spacing w:after="0" w:line="240" w:lineRule="auto"/>
        <w:rPr>
          <w:rFonts w:eastAsia="Times New Roman" w:cs="Times New Roman"/>
          <w:lang w:eastAsia="en-GB"/>
        </w:rPr>
      </w:pPr>
      <w:r w:rsidRPr="008735CD">
        <w:rPr>
          <w:rFonts w:eastAsia="Times New Roman" w:cs="Times New Roman"/>
          <w:lang w:eastAsia="en-GB"/>
        </w:rPr>
        <w:t>Gritting/flooding</w:t>
      </w:r>
      <w:r w:rsidRPr="008735CD">
        <w:rPr>
          <w:rFonts w:eastAsia="Times New Roman" w:cs="Times New Roman"/>
          <w:lang w:eastAsia="en-GB"/>
        </w:rPr>
        <w:tab/>
      </w:r>
      <w:r w:rsidRPr="008735CD">
        <w:rPr>
          <w:rFonts w:eastAsia="Times New Roman" w:cs="Times New Roman"/>
          <w:lang w:eastAsia="en-GB"/>
        </w:rPr>
        <w:tab/>
      </w:r>
      <w:r w:rsidRPr="008735CD">
        <w:rPr>
          <w:rFonts w:eastAsia="Times New Roman" w:cs="Times New Roman"/>
          <w:lang w:eastAsia="en-GB"/>
        </w:rPr>
        <w:tab/>
        <w:t>£300</w:t>
      </w:r>
    </w:p>
    <w:p w:rsidR="008735CD" w:rsidRPr="008735CD" w:rsidRDefault="008735CD" w:rsidP="008735CD">
      <w:pPr>
        <w:spacing w:after="0" w:line="240" w:lineRule="auto"/>
        <w:rPr>
          <w:rFonts w:eastAsia="Times New Roman" w:cs="Times New Roman"/>
          <w:lang w:eastAsia="en-GB"/>
        </w:rPr>
      </w:pPr>
      <w:r w:rsidRPr="008735CD">
        <w:rPr>
          <w:rFonts w:eastAsia="Times New Roman" w:cs="Times New Roman"/>
          <w:lang w:eastAsia="en-GB"/>
        </w:rPr>
        <w:t>Earmarked Funds</w:t>
      </w:r>
      <w:r w:rsidRPr="008735CD">
        <w:rPr>
          <w:rFonts w:eastAsia="Times New Roman" w:cs="Times New Roman"/>
          <w:lang w:eastAsia="en-GB"/>
        </w:rPr>
        <w:tab/>
      </w:r>
      <w:r w:rsidRPr="008735CD">
        <w:rPr>
          <w:rFonts w:eastAsia="Times New Roman" w:cs="Times New Roman"/>
          <w:lang w:eastAsia="en-GB"/>
        </w:rPr>
        <w:tab/>
      </w:r>
      <w:r w:rsidRPr="008735CD">
        <w:rPr>
          <w:rFonts w:eastAsia="Times New Roman" w:cs="Times New Roman"/>
          <w:lang w:eastAsia="en-GB"/>
        </w:rPr>
        <w:tab/>
        <w:t>Minimum Retention funds £6,127</w:t>
      </w:r>
      <w:r w:rsidRPr="008735CD">
        <w:rPr>
          <w:rFonts w:eastAsia="Times New Roman" w:cs="Times New Roman"/>
          <w:lang w:eastAsia="en-GB"/>
        </w:rPr>
        <w:tab/>
      </w:r>
      <w:r w:rsidRPr="008735CD">
        <w:rPr>
          <w:rFonts w:eastAsia="Times New Roman" w:cs="Times New Roman"/>
          <w:lang w:eastAsia="en-GB"/>
        </w:rPr>
        <w:tab/>
      </w:r>
    </w:p>
    <w:p w:rsidR="008735CD" w:rsidRPr="008735CD" w:rsidRDefault="008735CD" w:rsidP="008735CD">
      <w:pPr>
        <w:spacing w:after="0" w:line="240" w:lineRule="auto"/>
        <w:ind w:left="2880" w:firstLine="720"/>
        <w:rPr>
          <w:rFonts w:eastAsia="Times New Roman" w:cs="Times New Roman"/>
          <w:lang w:eastAsia="en-GB"/>
        </w:rPr>
      </w:pPr>
      <w:r w:rsidRPr="008735CD">
        <w:rPr>
          <w:rFonts w:eastAsia="Times New Roman" w:cs="Times New Roman"/>
          <w:lang w:eastAsia="en-GB"/>
        </w:rPr>
        <w:t>Elections/Referendum £1,100</w:t>
      </w:r>
    </w:p>
    <w:p w:rsidR="008735CD" w:rsidRPr="008735CD" w:rsidRDefault="008735CD" w:rsidP="008735CD">
      <w:pPr>
        <w:spacing w:after="0" w:line="240" w:lineRule="auto"/>
        <w:rPr>
          <w:rFonts w:eastAsia="Times New Roman" w:cs="Times New Roman"/>
          <w:lang w:eastAsia="en-GB"/>
        </w:rPr>
      </w:pPr>
      <w:r w:rsidRPr="008735CD">
        <w:rPr>
          <w:rFonts w:eastAsia="Times New Roman" w:cs="Times New Roman"/>
          <w:lang w:eastAsia="en-GB"/>
        </w:rPr>
        <w:tab/>
      </w:r>
      <w:r w:rsidRPr="008735CD">
        <w:rPr>
          <w:rFonts w:eastAsia="Times New Roman" w:cs="Times New Roman"/>
          <w:lang w:eastAsia="en-GB"/>
        </w:rPr>
        <w:tab/>
      </w:r>
      <w:r w:rsidRPr="008735CD">
        <w:rPr>
          <w:rFonts w:eastAsia="Times New Roman" w:cs="Times New Roman"/>
          <w:lang w:eastAsia="en-GB"/>
        </w:rPr>
        <w:tab/>
      </w:r>
      <w:r w:rsidRPr="008735CD">
        <w:rPr>
          <w:rFonts w:eastAsia="Times New Roman" w:cs="Times New Roman"/>
          <w:lang w:eastAsia="en-GB"/>
        </w:rPr>
        <w:tab/>
      </w:r>
      <w:r w:rsidRPr="008735CD">
        <w:rPr>
          <w:rFonts w:eastAsia="Times New Roman" w:cs="Times New Roman"/>
          <w:lang w:eastAsia="en-GB"/>
        </w:rPr>
        <w:tab/>
        <w:t>Neighbourhood Plan £1,000</w:t>
      </w:r>
    </w:p>
    <w:p w:rsidR="008735CD" w:rsidRPr="008735CD" w:rsidRDefault="008735CD" w:rsidP="008735CD">
      <w:pPr>
        <w:spacing w:after="0" w:line="240" w:lineRule="auto"/>
        <w:rPr>
          <w:rFonts w:eastAsia="Times New Roman" w:cs="Times New Roman"/>
          <w:lang w:eastAsia="en-GB"/>
        </w:rPr>
      </w:pPr>
      <w:r w:rsidRPr="008735CD">
        <w:rPr>
          <w:rFonts w:eastAsia="Times New Roman" w:cs="Times New Roman"/>
          <w:lang w:eastAsia="en-GB"/>
        </w:rPr>
        <w:tab/>
      </w:r>
      <w:r w:rsidRPr="008735CD">
        <w:rPr>
          <w:rFonts w:eastAsia="Times New Roman" w:cs="Times New Roman"/>
          <w:lang w:eastAsia="en-GB"/>
        </w:rPr>
        <w:tab/>
      </w:r>
      <w:r w:rsidRPr="008735CD">
        <w:rPr>
          <w:rFonts w:eastAsia="Times New Roman" w:cs="Times New Roman"/>
          <w:lang w:eastAsia="en-GB"/>
        </w:rPr>
        <w:tab/>
      </w:r>
      <w:r w:rsidRPr="008735CD">
        <w:rPr>
          <w:rFonts w:eastAsia="Times New Roman" w:cs="Times New Roman"/>
          <w:lang w:eastAsia="en-GB"/>
        </w:rPr>
        <w:tab/>
      </w:r>
      <w:r w:rsidRPr="008735CD">
        <w:rPr>
          <w:rFonts w:eastAsia="Times New Roman" w:cs="Times New Roman"/>
          <w:lang w:eastAsia="en-GB"/>
        </w:rPr>
        <w:tab/>
        <w:t>Xmas lighting £100</w:t>
      </w:r>
    </w:p>
    <w:p w:rsidR="007B2962" w:rsidRPr="008735CD" w:rsidRDefault="003B0E26" w:rsidP="007B2962">
      <w:pPr>
        <w:spacing w:after="0" w:line="240" w:lineRule="auto"/>
        <w:rPr>
          <w:rFonts w:eastAsia="Times New Roman" w:cs="Times New Roman"/>
          <w:lang w:eastAsia="en-GB"/>
        </w:rPr>
      </w:pPr>
      <w:r>
        <w:rPr>
          <w:rFonts w:eastAsia="Times New Roman" w:cs="Times New Roman"/>
          <w:lang w:eastAsia="en-GB"/>
        </w:rPr>
        <w:t xml:space="preserve">The parish council </w:t>
      </w:r>
      <w:proofErr w:type="spellStart"/>
      <w:r>
        <w:rPr>
          <w:rFonts w:eastAsia="Times New Roman" w:cs="Times New Roman"/>
          <w:lang w:eastAsia="en-GB"/>
        </w:rPr>
        <w:t>recieves</w:t>
      </w:r>
      <w:proofErr w:type="spellEnd"/>
      <w:r w:rsidR="008735CD" w:rsidRPr="008735CD">
        <w:rPr>
          <w:rFonts w:eastAsia="Times New Roman" w:cs="Times New Roman"/>
          <w:lang w:eastAsia="en-GB"/>
        </w:rPr>
        <w:t xml:space="preserve"> a BDC Street Cleansing grant £778.26 (2014/15) and a Greenfields Housing Maintenance grant £259.49 (2014/15) to offset costs paid for by the parish council. These will be similar amounts for 2015/16.</w:t>
      </w:r>
    </w:p>
    <w:p w:rsidR="007B2962" w:rsidRPr="008735CD" w:rsidRDefault="007B2962" w:rsidP="007B2962">
      <w:pPr>
        <w:spacing w:after="0"/>
      </w:pPr>
      <w:r w:rsidRPr="008735CD">
        <w:rPr>
          <w:b/>
        </w:rPr>
        <w:t xml:space="preserve">ELECTOR’S QUESTIONS: </w:t>
      </w:r>
      <w:r w:rsidRPr="008735CD">
        <w:t>None</w:t>
      </w:r>
    </w:p>
    <w:p w:rsidR="007B2962" w:rsidRPr="008735CD" w:rsidRDefault="007B2962" w:rsidP="007B2962">
      <w:pPr>
        <w:spacing w:after="0"/>
      </w:pPr>
      <w:r w:rsidRPr="008735CD">
        <w:t>This concluded the business.</w:t>
      </w:r>
    </w:p>
    <w:p w:rsidR="007B2962" w:rsidRPr="008735CD" w:rsidRDefault="007B2962" w:rsidP="007B2962">
      <w:pPr>
        <w:spacing w:after="0"/>
      </w:pPr>
    </w:p>
    <w:p w:rsidR="007B2962" w:rsidRPr="008735CD" w:rsidRDefault="007B2962" w:rsidP="007B2962"/>
    <w:p w:rsidR="007B2962" w:rsidRPr="008735CD" w:rsidRDefault="007B2962" w:rsidP="007B2962"/>
    <w:p w:rsidR="007B2962" w:rsidRPr="008735CD" w:rsidRDefault="007B2962" w:rsidP="007B2962"/>
    <w:p w:rsidR="007B2962" w:rsidRPr="008735CD" w:rsidRDefault="007B2962" w:rsidP="007B2962"/>
    <w:p w:rsidR="007B2962" w:rsidRPr="008735CD" w:rsidRDefault="007B2962" w:rsidP="007B2962"/>
    <w:p w:rsidR="007B2962" w:rsidRPr="008735CD" w:rsidRDefault="007B2962" w:rsidP="007B2962">
      <w:r w:rsidRPr="008735CD">
        <w:tab/>
      </w:r>
      <w:r w:rsidRPr="008735CD">
        <w:tab/>
      </w:r>
    </w:p>
    <w:p w:rsidR="007B2962" w:rsidRPr="008735CD" w:rsidRDefault="007B2962" w:rsidP="007B2962">
      <w:pPr>
        <w:rPr>
          <w:b/>
        </w:rPr>
      </w:pPr>
    </w:p>
    <w:p w:rsidR="007B2962" w:rsidRPr="008735CD" w:rsidRDefault="007B2962" w:rsidP="007B2962">
      <w:pPr>
        <w:rPr>
          <w:b/>
        </w:rPr>
      </w:pPr>
    </w:p>
    <w:p w:rsidR="007B2962" w:rsidRPr="008735CD" w:rsidRDefault="007B2962" w:rsidP="007B2962">
      <w:pPr>
        <w:rPr>
          <w:b/>
        </w:rPr>
      </w:pPr>
    </w:p>
    <w:p w:rsidR="007B2962" w:rsidRPr="008735CD" w:rsidRDefault="007B2962" w:rsidP="007B2962">
      <w:pPr>
        <w:rPr>
          <w:b/>
        </w:rPr>
      </w:pPr>
    </w:p>
    <w:p w:rsidR="007B2962" w:rsidRPr="008735CD" w:rsidRDefault="007B2962" w:rsidP="007B2962">
      <w:pPr>
        <w:spacing w:after="0"/>
      </w:pPr>
    </w:p>
    <w:p w:rsidR="007B2962" w:rsidRPr="008735CD" w:rsidRDefault="007B2962" w:rsidP="007B2962"/>
    <w:p w:rsidR="00740F35" w:rsidRPr="008735CD" w:rsidRDefault="00740F35"/>
    <w:sectPr w:rsidR="00740F35" w:rsidRPr="008735C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57E" w:rsidRDefault="0076657E">
      <w:pPr>
        <w:spacing w:after="0" w:line="240" w:lineRule="auto"/>
      </w:pPr>
      <w:r>
        <w:separator/>
      </w:r>
    </w:p>
  </w:endnote>
  <w:endnote w:type="continuationSeparator" w:id="0">
    <w:p w:rsidR="0076657E" w:rsidRDefault="0076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DF" w:rsidRDefault="007665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807569"/>
      <w:docPartObj>
        <w:docPartGallery w:val="Page Numbers (Bottom of Page)"/>
        <w:docPartUnique/>
      </w:docPartObj>
    </w:sdtPr>
    <w:sdtEndPr>
      <w:rPr>
        <w:noProof/>
      </w:rPr>
    </w:sdtEndPr>
    <w:sdtContent>
      <w:p w:rsidR="007E7FC4" w:rsidRDefault="007B2962">
        <w:pPr>
          <w:pStyle w:val="Footer"/>
        </w:pPr>
        <w:r>
          <w:fldChar w:fldCharType="begin"/>
        </w:r>
        <w:r>
          <w:instrText xml:space="preserve"> PAGE   \* MERGEFORMAT </w:instrText>
        </w:r>
        <w:r>
          <w:fldChar w:fldCharType="separate"/>
        </w:r>
        <w:r w:rsidR="00DE5A19">
          <w:rPr>
            <w:noProof/>
          </w:rPr>
          <w:t>3</w:t>
        </w:r>
        <w:r>
          <w:rPr>
            <w:noProof/>
          </w:rPr>
          <w:fldChar w:fldCharType="end"/>
        </w:r>
        <w:r>
          <w:rPr>
            <w:noProof/>
          </w:rPr>
          <w:t xml:space="preserve">  Bures Hamlet A</w:t>
        </w:r>
        <w:r w:rsidR="003F0F02">
          <w:rPr>
            <w:noProof/>
          </w:rPr>
          <w:t>nnual Parish Minutes 23.03.2015</w:t>
        </w:r>
      </w:p>
    </w:sdtContent>
  </w:sdt>
  <w:p w:rsidR="005D3095" w:rsidRDefault="007665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DF" w:rsidRDefault="00766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57E" w:rsidRDefault="0076657E">
      <w:pPr>
        <w:spacing w:after="0" w:line="240" w:lineRule="auto"/>
      </w:pPr>
      <w:r>
        <w:separator/>
      </w:r>
    </w:p>
  </w:footnote>
  <w:footnote w:type="continuationSeparator" w:id="0">
    <w:p w:rsidR="0076657E" w:rsidRDefault="00766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DF" w:rsidRDefault="007665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DF" w:rsidRDefault="007665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DF" w:rsidRDefault="007665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62"/>
    <w:rsid w:val="003361C9"/>
    <w:rsid w:val="00354AF4"/>
    <w:rsid w:val="003B0E26"/>
    <w:rsid w:val="003F0F02"/>
    <w:rsid w:val="003F5903"/>
    <w:rsid w:val="00531AC5"/>
    <w:rsid w:val="00673BE8"/>
    <w:rsid w:val="006816DB"/>
    <w:rsid w:val="006D77CC"/>
    <w:rsid w:val="006F76DA"/>
    <w:rsid w:val="00740F35"/>
    <w:rsid w:val="0076657E"/>
    <w:rsid w:val="007751AC"/>
    <w:rsid w:val="007B2962"/>
    <w:rsid w:val="0085065F"/>
    <w:rsid w:val="008735CD"/>
    <w:rsid w:val="008C349B"/>
    <w:rsid w:val="009E0113"/>
    <w:rsid w:val="00BB09F2"/>
    <w:rsid w:val="00BB4D4C"/>
    <w:rsid w:val="00BD2B70"/>
    <w:rsid w:val="00C53297"/>
    <w:rsid w:val="00CB4F42"/>
    <w:rsid w:val="00D41448"/>
    <w:rsid w:val="00D86AA7"/>
    <w:rsid w:val="00DC30C7"/>
    <w:rsid w:val="00DE5A19"/>
    <w:rsid w:val="00F021E7"/>
    <w:rsid w:val="00F64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6AAF2-CD40-4501-830E-23CABBE2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9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962"/>
  </w:style>
  <w:style w:type="paragraph" w:styleId="Footer">
    <w:name w:val="footer"/>
    <w:basedOn w:val="Normal"/>
    <w:link w:val="FooterChar"/>
    <w:uiPriority w:val="99"/>
    <w:unhideWhenUsed/>
    <w:rsid w:val="007B2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962"/>
  </w:style>
  <w:style w:type="paragraph" w:styleId="BalloonText">
    <w:name w:val="Balloon Text"/>
    <w:basedOn w:val="Normal"/>
    <w:link w:val="BalloonTextChar"/>
    <w:uiPriority w:val="99"/>
    <w:semiHidden/>
    <w:unhideWhenUsed/>
    <w:rsid w:val="00DC30C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C30C7"/>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Wright</dc:creator>
  <cp:keywords/>
  <dc:description/>
  <cp:lastModifiedBy>Jennifer Wright</cp:lastModifiedBy>
  <cp:revision>17</cp:revision>
  <cp:lastPrinted>2015-04-21T18:37:00Z</cp:lastPrinted>
  <dcterms:created xsi:type="dcterms:W3CDTF">2015-03-24T20:55:00Z</dcterms:created>
  <dcterms:modified xsi:type="dcterms:W3CDTF">2015-04-24T09:26:00Z</dcterms:modified>
</cp:coreProperties>
</file>